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7F143" w14:textId="77777777" w:rsidR="001A72F6" w:rsidRPr="007B1700" w:rsidRDefault="00651671" w:rsidP="00651671">
      <w:pPr>
        <w:spacing w:after="2" w:line="277" w:lineRule="auto"/>
        <w:ind w:left="0" w:right="161" w:firstLine="0"/>
        <w:jc w:val="center"/>
      </w:pPr>
      <w:r w:rsidRPr="007B1700">
        <w:rPr>
          <w:sz w:val="24"/>
        </w:rPr>
        <w:t>Ф</w:t>
      </w:r>
      <w:r w:rsidR="00A77E41" w:rsidRPr="007B1700">
        <w:t>едеральное государственное бюджетное образовательное учреждение</w:t>
      </w:r>
    </w:p>
    <w:p w14:paraId="71AA9757" w14:textId="77777777" w:rsidR="001A72F6" w:rsidRPr="007B1700" w:rsidRDefault="00A77E41" w:rsidP="00651671">
      <w:pPr>
        <w:spacing w:after="2" w:line="277" w:lineRule="auto"/>
        <w:ind w:left="0" w:right="161" w:firstLine="0"/>
        <w:jc w:val="center"/>
        <w:rPr>
          <w:bCs/>
        </w:rPr>
      </w:pPr>
      <w:r w:rsidRPr="007B1700">
        <w:rPr>
          <w:bCs/>
        </w:rPr>
        <w:t>высшего образования</w:t>
      </w:r>
    </w:p>
    <w:p w14:paraId="5D0139A2" w14:textId="06A48C64" w:rsidR="00A77E41" w:rsidRPr="007B1700" w:rsidRDefault="00A77E41" w:rsidP="00651671">
      <w:pPr>
        <w:spacing w:after="2" w:line="277" w:lineRule="auto"/>
        <w:ind w:left="0" w:right="161" w:firstLine="0"/>
        <w:jc w:val="center"/>
        <w:rPr>
          <w:bCs/>
          <w:color w:val="auto"/>
        </w:rPr>
      </w:pPr>
      <w:r w:rsidRPr="007B1700">
        <w:rPr>
          <w:bCs/>
        </w:rPr>
        <w:t>«Московский государственный институт культуры»</w:t>
      </w:r>
    </w:p>
    <w:p w14:paraId="130CEC19" w14:textId="77777777" w:rsidR="00A77E41" w:rsidRPr="007B1700" w:rsidRDefault="00A77E41" w:rsidP="00651671">
      <w:pPr>
        <w:spacing w:line="360" w:lineRule="auto"/>
        <w:jc w:val="center"/>
        <w:rPr>
          <w:b/>
          <w:bCs/>
        </w:rPr>
      </w:pPr>
    </w:p>
    <w:p w14:paraId="71CA324D" w14:textId="77777777" w:rsidR="00A77E41" w:rsidRPr="007B1700" w:rsidRDefault="00A77E41" w:rsidP="00651671">
      <w:pPr>
        <w:jc w:val="center"/>
        <w:rPr>
          <w:b/>
          <w:bCs/>
        </w:rPr>
      </w:pPr>
    </w:p>
    <w:p w14:paraId="74F8AF27" w14:textId="67AE4681" w:rsidR="00A77E41" w:rsidRPr="007B1700" w:rsidRDefault="00A77E41" w:rsidP="001A72F6">
      <w:pPr>
        <w:spacing w:after="0"/>
        <w:ind w:left="4395" w:firstLine="141"/>
        <w:rPr>
          <w:b/>
          <w:bCs/>
        </w:rPr>
      </w:pPr>
      <w:r w:rsidRPr="007B1700">
        <w:rPr>
          <w:b/>
          <w:bCs/>
        </w:rPr>
        <w:t>УТВЕРЖД</w:t>
      </w:r>
      <w:r w:rsidR="00BE6DC5" w:rsidRPr="007B1700">
        <w:rPr>
          <w:b/>
          <w:bCs/>
        </w:rPr>
        <w:t>ЕНО</w:t>
      </w:r>
      <w:r w:rsidR="00C928DE" w:rsidRPr="007B1700">
        <w:rPr>
          <w:b/>
          <w:bCs/>
        </w:rPr>
        <w:t>:</w:t>
      </w:r>
    </w:p>
    <w:p w14:paraId="03645CB0" w14:textId="08342140" w:rsidR="00A77E41" w:rsidRPr="007B1700" w:rsidRDefault="00C928DE" w:rsidP="00334910">
      <w:pPr>
        <w:spacing w:after="0" w:line="240" w:lineRule="auto"/>
        <w:ind w:left="4394" w:firstLine="0"/>
        <w:rPr>
          <w:b/>
        </w:rPr>
      </w:pPr>
      <w:r w:rsidRPr="007B1700">
        <w:rPr>
          <w:b/>
        </w:rPr>
        <w:t>Председатель УМС</w:t>
      </w:r>
    </w:p>
    <w:p w14:paraId="67836167" w14:textId="77777777" w:rsidR="00334910" w:rsidRDefault="00334910" w:rsidP="00334910">
      <w:pPr>
        <w:tabs>
          <w:tab w:val="center" w:pos="4677"/>
        </w:tabs>
        <w:spacing w:after="0" w:line="240" w:lineRule="auto"/>
        <w:ind w:left="4394" w:firstLine="0"/>
        <w:rPr>
          <w:b/>
          <w:bCs/>
        </w:rPr>
      </w:pPr>
      <w:r>
        <w:rPr>
          <w:b/>
          <w:bCs/>
        </w:rPr>
        <w:t xml:space="preserve">Театрально-режиссерского </w:t>
      </w:r>
    </w:p>
    <w:p w14:paraId="51F575A2" w14:textId="0B848C7B" w:rsidR="00FE67E1" w:rsidRDefault="00334910" w:rsidP="00334910">
      <w:pPr>
        <w:tabs>
          <w:tab w:val="center" w:pos="4677"/>
        </w:tabs>
        <w:spacing w:after="0" w:line="240" w:lineRule="auto"/>
        <w:ind w:left="4394" w:firstLine="0"/>
        <w:rPr>
          <w:b/>
          <w:bCs/>
        </w:rPr>
      </w:pPr>
      <w:r>
        <w:rPr>
          <w:b/>
          <w:bCs/>
        </w:rPr>
        <w:t>Факультета</w:t>
      </w:r>
    </w:p>
    <w:p w14:paraId="512C1A54" w14:textId="23C92386" w:rsidR="00334910" w:rsidRPr="007B1700" w:rsidRDefault="00334910" w:rsidP="00334910">
      <w:pPr>
        <w:tabs>
          <w:tab w:val="center" w:pos="4677"/>
        </w:tabs>
        <w:spacing w:after="0" w:line="240" w:lineRule="auto"/>
        <w:ind w:left="4394" w:firstLine="0"/>
        <w:rPr>
          <w:b/>
          <w:bCs/>
        </w:rPr>
      </w:pPr>
      <w:r>
        <w:rPr>
          <w:b/>
          <w:bCs/>
        </w:rPr>
        <w:t>Королев В.В.</w:t>
      </w:r>
    </w:p>
    <w:p w14:paraId="400A9C23" w14:textId="16C94300" w:rsidR="00A77E41" w:rsidRPr="007B1700" w:rsidRDefault="00A77E41" w:rsidP="00A77E41">
      <w:pPr>
        <w:rPr>
          <w:b/>
          <w:bCs/>
        </w:rPr>
      </w:pPr>
    </w:p>
    <w:p w14:paraId="421C0382" w14:textId="77777777" w:rsidR="001A72F6" w:rsidRPr="007B1700" w:rsidRDefault="001A72F6" w:rsidP="00A77E41">
      <w:pPr>
        <w:rPr>
          <w:b/>
          <w:bCs/>
        </w:rPr>
      </w:pPr>
    </w:p>
    <w:p w14:paraId="7214BDA8" w14:textId="78734B73" w:rsidR="00A77E41" w:rsidRPr="007B1700" w:rsidRDefault="00A77E41" w:rsidP="005419F1">
      <w:pPr>
        <w:spacing w:after="0" w:line="360" w:lineRule="auto"/>
        <w:ind w:left="0" w:firstLine="0"/>
        <w:jc w:val="center"/>
        <w:rPr>
          <w:b/>
        </w:rPr>
      </w:pPr>
      <w:r w:rsidRPr="007B1700">
        <w:rPr>
          <w:b/>
        </w:rPr>
        <w:t>РАБОЧАЯ ПРОГРАММА ДИСЦИПЛИНЫ</w:t>
      </w:r>
      <w:r w:rsidR="00FE67E1" w:rsidRPr="007B1700">
        <w:rPr>
          <w:b/>
        </w:rPr>
        <w:t xml:space="preserve"> (МОДУЛЯ)</w:t>
      </w:r>
    </w:p>
    <w:p w14:paraId="20BCD928" w14:textId="0248351E" w:rsidR="00A77E41" w:rsidRPr="007B1700" w:rsidRDefault="00A77E41" w:rsidP="005419F1">
      <w:pPr>
        <w:spacing w:after="0" w:line="360" w:lineRule="auto"/>
        <w:ind w:left="0" w:firstLine="0"/>
        <w:jc w:val="center"/>
        <w:rPr>
          <w:b/>
        </w:rPr>
      </w:pPr>
      <w:r w:rsidRPr="007B1700">
        <w:rPr>
          <w:b/>
        </w:rPr>
        <w:br/>
      </w:r>
      <w:r w:rsidR="001A72F6" w:rsidRPr="007B1700">
        <w:rPr>
          <w:b/>
        </w:rPr>
        <w:t>ОСНОВЫ ЭКОНОМИКИ</w:t>
      </w:r>
      <w:r w:rsidRPr="007B1700">
        <w:rPr>
          <w:b/>
        </w:rPr>
        <w:t xml:space="preserve"> КУЛЬТУРЫ </w:t>
      </w:r>
    </w:p>
    <w:p w14:paraId="2A933154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0"/>
        <w:jc w:val="left"/>
        <w:rPr>
          <w:b/>
          <w:bCs/>
          <w:color w:val="auto"/>
          <w:sz w:val="24"/>
          <w:szCs w:val="24"/>
        </w:rPr>
      </w:pPr>
      <w:proofErr w:type="gramStart"/>
      <w:r w:rsidRPr="00334910">
        <w:rPr>
          <w:b/>
          <w:bCs/>
          <w:color w:val="auto"/>
          <w:sz w:val="24"/>
          <w:szCs w:val="24"/>
        </w:rPr>
        <w:t xml:space="preserve">Специальность  </w:t>
      </w:r>
      <w:r w:rsidRPr="00334910">
        <w:rPr>
          <w:rFonts w:eastAsia="Calibri"/>
          <w:bCs/>
          <w:color w:val="auto"/>
          <w:sz w:val="24"/>
          <w:szCs w:val="24"/>
          <w:lang w:eastAsia="en-US"/>
        </w:rPr>
        <w:t>52.05.01</w:t>
      </w:r>
      <w:proofErr w:type="gramEnd"/>
      <w:r w:rsidRPr="00334910">
        <w:rPr>
          <w:rFonts w:eastAsia="Calibri"/>
          <w:bCs/>
          <w:color w:val="auto"/>
          <w:sz w:val="24"/>
          <w:szCs w:val="24"/>
          <w:lang w:eastAsia="en-US"/>
        </w:rPr>
        <w:t xml:space="preserve"> Актерское искусство</w:t>
      </w:r>
    </w:p>
    <w:p w14:paraId="6BD82CF1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567"/>
        <w:jc w:val="left"/>
        <w:rPr>
          <w:b/>
          <w:bCs/>
          <w:color w:val="auto"/>
          <w:sz w:val="24"/>
          <w:szCs w:val="24"/>
        </w:rPr>
      </w:pPr>
    </w:p>
    <w:p w14:paraId="5F411A0D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0"/>
        <w:jc w:val="left"/>
        <w:rPr>
          <w:b/>
          <w:bCs/>
          <w:color w:val="auto"/>
          <w:sz w:val="24"/>
          <w:szCs w:val="24"/>
        </w:rPr>
      </w:pPr>
      <w:r w:rsidRPr="00334910">
        <w:rPr>
          <w:b/>
          <w:bCs/>
          <w:color w:val="auto"/>
          <w:sz w:val="24"/>
          <w:szCs w:val="24"/>
        </w:rPr>
        <w:t>Специализация</w:t>
      </w:r>
      <w:r w:rsidRPr="00334910">
        <w:rPr>
          <w:color w:val="auto"/>
          <w:szCs w:val="28"/>
          <w:lang w:eastAsia="en-US"/>
        </w:rPr>
        <w:t xml:space="preserve"> </w:t>
      </w:r>
      <w:r w:rsidRPr="00334910">
        <w:rPr>
          <w:color w:val="auto"/>
          <w:sz w:val="24"/>
          <w:szCs w:val="24"/>
          <w:lang w:eastAsia="en-US"/>
        </w:rPr>
        <w:t>Артист драматического театра и кино</w:t>
      </w:r>
    </w:p>
    <w:p w14:paraId="5F915257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567"/>
        <w:jc w:val="left"/>
        <w:rPr>
          <w:b/>
          <w:bCs/>
          <w:color w:val="auto"/>
          <w:sz w:val="24"/>
          <w:szCs w:val="24"/>
        </w:rPr>
      </w:pPr>
    </w:p>
    <w:p w14:paraId="6510C9D7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0"/>
        <w:jc w:val="left"/>
        <w:rPr>
          <w:bCs/>
          <w:color w:val="auto"/>
          <w:sz w:val="24"/>
          <w:szCs w:val="24"/>
        </w:rPr>
      </w:pPr>
      <w:r w:rsidRPr="00334910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334910">
        <w:rPr>
          <w:bCs/>
          <w:color w:val="auto"/>
          <w:sz w:val="24"/>
          <w:szCs w:val="24"/>
        </w:rPr>
        <w:t>специалист</w:t>
      </w:r>
    </w:p>
    <w:p w14:paraId="501C2F12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0"/>
        <w:jc w:val="left"/>
        <w:rPr>
          <w:bCs/>
          <w:color w:val="auto"/>
          <w:sz w:val="24"/>
          <w:szCs w:val="24"/>
        </w:rPr>
      </w:pPr>
    </w:p>
    <w:p w14:paraId="6446A9F1" w14:textId="77777777" w:rsidR="00334910" w:rsidRPr="00334910" w:rsidRDefault="00334910" w:rsidP="00334910">
      <w:pPr>
        <w:widowControl w:val="0"/>
        <w:tabs>
          <w:tab w:val="right" w:leader="underscore" w:pos="8505"/>
        </w:tabs>
        <w:spacing w:after="0" w:line="240" w:lineRule="auto"/>
        <w:ind w:left="0" w:firstLine="0"/>
        <w:jc w:val="left"/>
        <w:rPr>
          <w:b/>
          <w:bCs/>
          <w:color w:val="auto"/>
          <w:sz w:val="24"/>
          <w:szCs w:val="24"/>
        </w:rPr>
      </w:pPr>
      <w:r w:rsidRPr="00334910">
        <w:rPr>
          <w:b/>
          <w:bCs/>
          <w:color w:val="auto"/>
          <w:sz w:val="24"/>
          <w:szCs w:val="24"/>
        </w:rPr>
        <w:t xml:space="preserve">Форма обучения </w:t>
      </w:r>
      <w:r w:rsidRPr="00334910">
        <w:rPr>
          <w:bCs/>
          <w:color w:val="auto"/>
          <w:sz w:val="24"/>
          <w:szCs w:val="24"/>
        </w:rPr>
        <w:t>очная, заочная</w:t>
      </w:r>
    </w:p>
    <w:p w14:paraId="2E50821C" w14:textId="24D6EA8E" w:rsidR="00A77E41" w:rsidRPr="007B1700" w:rsidRDefault="00A77E41" w:rsidP="005419F1">
      <w:pPr>
        <w:ind w:left="0" w:firstLine="0"/>
        <w:rPr>
          <w:b/>
          <w:bCs/>
        </w:rPr>
      </w:pPr>
    </w:p>
    <w:p w14:paraId="63F11DF4" w14:textId="57C70C91" w:rsidR="00A77E41" w:rsidRPr="007B1700" w:rsidRDefault="00A97F9A" w:rsidP="005419F1">
      <w:pPr>
        <w:ind w:left="0" w:firstLine="0"/>
        <w:jc w:val="center"/>
        <w:rPr>
          <w:i/>
          <w:sz w:val="24"/>
        </w:rPr>
      </w:pPr>
      <w:r w:rsidRPr="007B1700">
        <w:rPr>
          <w:i/>
          <w:sz w:val="24"/>
        </w:rPr>
        <w:t>(РПД адаптирована для лиц</w:t>
      </w:r>
    </w:p>
    <w:p w14:paraId="0A3A0C04" w14:textId="057FDDFD" w:rsidR="00A97F9A" w:rsidRPr="007B1700" w:rsidRDefault="00A97F9A" w:rsidP="005419F1">
      <w:pPr>
        <w:ind w:left="0" w:firstLine="0"/>
        <w:jc w:val="center"/>
        <w:rPr>
          <w:i/>
          <w:sz w:val="24"/>
        </w:rPr>
      </w:pPr>
      <w:r w:rsidRPr="007B1700">
        <w:rPr>
          <w:i/>
          <w:sz w:val="24"/>
        </w:rPr>
        <w:t>с ограниченными возможностями</w:t>
      </w:r>
    </w:p>
    <w:p w14:paraId="1573F47A" w14:textId="059CF774" w:rsidR="00A97F9A" w:rsidRPr="007B1700" w:rsidRDefault="00A97F9A" w:rsidP="005419F1">
      <w:pPr>
        <w:ind w:left="0" w:firstLine="0"/>
        <w:jc w:val="center"/>
        <w:rPr>
          <w:i/>
          <w:sz w:val="24"/>
        </w:rPr>
      </w:pPr>
      <w:r w:rsidRPr="007B1700">
        <w:rPr>
          <w:i/>
          <w:sz w:val="24"/>
        </w:rPr>
        <w:t>здоровья и инвалидов)</w:t>
      </w:r>
    </w:p>
    <w:p w14:paraId="740C8E00" w14:textId="77777777" w:rsidR="001A72F6" w:rsidRPr="007B1700" w:rsidRDefault="001A72F6">
      <w:pPr>
        <w:spacing w:after="160" w:line="259" w:lineRule="auto"/>
        <w:ind w:left="0" w:firstLine="0"/>
        <w:jc w:val="left"/>
        <w:rPr>
          <w:b/>
        </w:rPr>
      </w:pPr>
      <w:r w:rsidRPr="007B1700">
        <w:rPr>
          <w:b/>
        </w:rPr>
        <w:br w:type="page"/>
      </w:r>
    </w:p>
    <w:p w14:paraId="3A13D4A8" w14:textId="2B92245B" w:rsidR="00F235BD" w:rsidRPr="007B1700" w:rsidRDefault="007C5AB1" w:rsidP="00B04B4D">
      <w:pPr>
        <w:spacing w:after="223" w:line="240" w:lineRule="auto"/>
        <w:ind w:left="706" w:right="844" w:firstLine="0"/>
      </w:pPr>
      <w:r w:rsidRPr="007B1700">
        <w:rPr>
          <w:b/>
        </w:rPr>
        <w:lastRenderedPageBreak/>
        <w:t xml:space="preserve">1. </w:t>
      </w:r>
      <w:r w:rsidR="00B04B4D" w:rsidRPr="007B1700">
        <w:rPr>
          <w:b/>
        </w:rPr>
        <w:t>Цели и задачи освоения дисциплины</w:t>
      </w:r>
    </w:p>
    <w:p w14:paraId="6C6D22A5" w14:textId="31D6F87F" w:rsidR="000A6F27" w:rsidRPr="007B1700" w:rsidRDefault="007C5AB1" w:rsidP="0013644C">
      <w:pPr>
        <w:spacing w:after="120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Цель освоения дисциплины. </w:t>
      </w:r>
      <w:r w:rsidRPr="007B1700">
        <w:rPr>
          <w:sz w:val="24"/>
          <w:szCs w:val="20"/>
        </w:rPr>
        <w:t xml:space="preserve">Формирование у студентов знаний об экономике культуры, основных элементах структуры отрасли, содержании основных форм и методов ее хозяйственной деятельности, а также умения применять эти знания в исследовательской и практической деятельности. </w:t>
      </w:r>
    </w:p>
    <w:p w14:paraId="1F07F0FD" w14:textId="3362C624" w:rsidR="000A6F27" w:rsidRPr="007B1700" w:rsidRDefault="000A6F27" w:rsidP="001C1E85">
      <w:pPr>
        <w:spacing w:after="120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Задачи:</w:t>
      </w:r>
    </w:p>
    <w:p w14:paraId="37C374A1" w14:textId="4364D411" w:rsidR="000A6F27" w:rsidRPr="007B1700" w:rsidRDefault="001C1E85" w:rsidP="000A6F27">
      <w:pPr>
        <w:spacing w:after="197" w:line="240" w:lineRule="auto"/>
        <w:ind w:left="-15" w:right="-5" w:firstLine="706"/>
        <w:rPr>
          <w:bCs/>
          <w:sz w:val="24"/>
          <w:szCs w:val="20"/>
        </w:rPr>
      </w:pPr>
      <w:r w:rsidRPr="007B1700">
        <w:rPr>
          <w:bCs/>
          <w:iCs/>
          <w:sz w:val="24"/>
          <w:szCs w:val="20"/>
        </w:rPr>
        <w:t>Формирование у обучающихся экономического образа мышления, обеспечивающего осознанное понимание сущности экономических процессов в культуре, рациональное поведение в условиях рыночных отношений и эффективное использование полученных знаний в практической деятельности в сфере культуры.</w:t>
      </w:r>
    </w:p>
    <w:p w14:paraId="173A0E04" w14:textId="2ECADE6B" w:rsidR="000A6F27" w:rsidRPr="007B1700" w:rsidRDefault="000A6F27" w:rsidP="0013644C">
      <w:pPr>
        <w:pStyle w:val="1"/>
        <w:spacing w:after="120"/>
        <w:ind w:left="730" w:right="511"/>
      </w:pPr>
      <w:r w:rsidRPr="007B1700">
        <w:t xml:space="preserve">2. Место дисциплины в структуре ОПОП ВО </w:t>
      </w:r>
      <w:r w:rsidRPr="007B1700">
        <w:rPr>
          <w:b w:val="0"/>
        </w:rPr>
        <w:t xml:space="preserve"> </w:t>
      </w:r>
    </w:p>
    <w:p w14:paraId="4D8C07F0" w14:textId="3B5BAA9F" w:rsidR="00575C99" w:rsidRPr="007B1700" w:rsidRDefault="000A6F27" w:rsidP="0013644C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Дисциплина «</w:t>
      </w:r>
      <w:r w:rsidR="00A77A70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A77A70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входит в</w:t>
      </w:r>
      <w:r w:rsidR="00A14B38" w:rsidRPr="007B1700">
        <w:rPr>
          <w:sz w:val="24"/>
          <w:szCs w:val="20"/>
        </w:rPr>
        <w:t xml:space="preserve"> </w:t>
      </w:r>
      <w:r w:rsidR="00334910">
        <w:rPr>
          <w:sz w:val="24"/>
          <w:szCs w:val="20"/>
        </w:rPr>
        <w:t>обязательную часть блока 1</w:t>
      </w:r>
      <w:r w:rsidRPr="007B1700">
        <w:rPr>
          <w:sz w:val="24"/>
          <w:szCs w:val="20"/>
        </w:rPr>
        <w:t xml:space="preserve"> </w:t>
      </w:r>
      <w:r w:rsidR="00334910">
        <w:rPr>
          <w:sz w:val="24"/>
          <w:szCs w:val="20"/>
        </w:rPr>
        <w:t>Учебного плана ОПОП</w:t>
      </w:r>
      <w:r w:rsidRPr="007B1700">
        <w:rPr>
          <w:sz w:val="24"/>
          <w:szCs w:val="20"/>
        </w:rPr>
        <w:t>.</w:t>
      </w:r>
    </w:p>
    <w:p w14:paraId="33D76520" w14:textId="765FCB4E" w:rsidR="00751451" w:rsidRPr="007B1700" w:rsidRDefault="00575C99" w:rsidP="00BA2299">
      <w:pPr>
        <w:spacing w:after="120" w:line="240" w:lineRule="auto"/>
        <w:ind w:left="0" w:firstLine="720"/>
        <w:rPr>
          <w:sz w:val="24"/>
          <w:szCs w:val="24"/>
        </w:rPr>
      </w:pPr>
      <w:r w:rsidRPr="007B1700">
        <w:rPr>
          <w:sz w:val="24"/>
          <w:szCs w:val="24"/>
        </w:rPr>
        <w:t>Дисциплина «</w:t>
      </w:r>
      <w:r w:rsidR="00A77A70" w:rsidRPr="007B1700">
        <w:rPr>
          <w:sz w:val="24"/>
          <w:szCs w:val="20"/>
        </w:rPr>
        <w:t>Основы экономики культуры</w:t>
      </w:r>
      <w:r w:rsidRPr="007B1700">
        <w:rPr>
          <w:sz w:val="24"/>
          <w:szCs w:val="24"/>
        </w:rPr>
        <w:t xml:space="preserve">» изучается </w:t>
      </w:r>
      <w:r w:rsidR="00334910">
        <w:rPr>
          <w:sz w:val="24"/>
          <w:szCs w:val="24"/>
        </w:rPr>
        <w:t>в 3-м</w:t>
      </w:r>
      <w:r w:rsidRPr="007B1700">
        <w:rPr>
          <w:sz w:val="24"/>
          <w:szCs w:val="24"/>
        </w:rPr>
        <w:t xml:space="preserve"> семестре</w:t>
      </w:r>
      <w:r w:rsidR="0028798B">
        <w:rPr>
          <w:sz w:val="24"/>
          <w:szCs w:val="24"/>
        </w:rPr>
        <w:t xml:space="preserve"> для очной формы обучения и в 7-м для заочной.</w:t>
      </w:r>
      <w:r w:rsidRPr="007B1700">
        <w:rPr>
          <w:sz w:val="24"/>
          <w:szCs w:val="24"/>
        </w:rPr>
        <w:t xml:space="preserve">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334910">
        <w:rPr>
          <w:sz w:val="24"/>
          <w:szCs w:val="24"/>
        </w:rPr>
        <w:t>История России</w:t>
      </w:r>
      <w:r w:rsidRPr="007B1700">
        <w:rPr>
          <w:sz w:val="24"/>
          <w:szCs w:val="24"/>
        </w:rPr>
        <w:t>. 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="0033491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4E7FB948" w14:textId="636820B4" w:rsidR="000F3FED" w:rsidRPr="007B1700" w:rsidRDefault="005D4F98" w:rsidP="0013644C">
      <w:pPr>
        <w:spacing w:after="120" w:line="240" w:lineRule="auto"/>
        <w:ind w:left="-15" w:right="-5" w:firstLine="706"/>
        <w:jc w:val="left"/>
        <w:rPr>
          <w:b/>
          <w:iCs/>
        </w:rPr>
      </w:pPr>
      <w:r w:rsidRPr="007B1700">
        <w:rPr>
          <w:b/>
          <w:iCs/>
        </w:rPr>
        <w:t>3. Компетенции обучающегося, формируемые в результате освоения дисциплины</w:t>
      </w:r>
    </w:p>
    <w:p w14:paraId="19770BAB" w14:textId="141012AA" w:rsidR="00AB523A" w:rsidRPr="007B1700" w:rsidRDefault="007C5AB1" w:rsidP="008A2F37">
      <w:pPr>
        <w:spacing w:after="120" w:line="240" w:lineRule="auto"/>
        <w:ind w:left="0" w:right="-5"/>
        <w:jc w:val="left"/>
        <w:rPr>
          <w:b/>
          <w:i/>
          <w:sz w:val="24"/>
          <w:szCs w:val="20"/>
        </w:rPr>
      </w:pPr>
      <w:r w:rsidRPr="007B1700">
        <w:rPr>
          <w:b/>
          <w:i/>
          <w:sz w:val="24"/>
          <w:szCs w:val="20"/>
        </w:rPr>
        <w:t>Дисциплина направлена на формирование следующих компетенций выпускника</w:t>
      </w:r>
      <w:r w:rsidR="006E0682" w:rsidRPr="007B1700">
        <w:rPr>
          <w:b/>
          <w:i/>
          <w:sz w:val="24"/>
          <w:szCs w:val="20"/>
        </w:rPr>
        <w:t xml:space="preserve"> в области экономической культуры, в том числе финансовой грамотности</w:t>
      </w:r>
      <w:r w:rsidRPr="007B1700">
        <w:rPr>
          <w:b/>
          <w:i/>
          <w:sz w:val="24"/>
          <w:szCs w:val="20"/>
        </w:rPr>
        <w:t xml:space="preserve">: </w:t>
      </w:r>
    </w:p>
    <w:p w14:paraId="4D3F13A3" w14:textId="23AC8635" w:rsidR="00F235BD" w:rsidRPr="007B1700" w:rsidRDefault="007C5AB1">
      <w:pPr>
        <w:spacing w:after="0" w:line="259" w:lineRule="auto"/>
        <w:ind w:left="10" w:right="833"/>
        <w:jc w:val="right"/>
        <w:rPr>
          <w:sz w:val="24"/>
        </w:rPr>
      </w:pPr>
      <w:r w:rsidRPr="007B1700">
        <w:rPr>
          <w:sz w:val="24"/>
        </w:rPr>
        <w:t xml:space="preserve">Таблица 1 </w:t>
      </w:r>
    </w:p>
    <w:tbl>
      <w:tblPr>
        <w:tblStyle w:val="ae"/>
        <w:tblW w:w="5841" w:type="pct"/>
        <w:tblInd w:w="-998" w:type="dxa"/>
        <w:tblLook w:val="04A0" w:firstRow="1" w:lastRow="0" w:firstColumn="1" w:lastColumn="0" w:noHBand="0" w:noVBand="1"/>
      </w:tblPr>
      <w:tblGrid>
        <w:gridCol w:w="2242"/>
        <w:gridCol w:w="3714"/>
        <w:gridCol w:w="4961"/>
      </w:tblGrid>
      <w:tr w:rsidR="00334910" w:rsidRPr="00094C25" w14:paraId="6745699C" w14:textId="77777777" w:rsidTr="00334910">
        <w:trPr>
          <w:trHeight w:val="719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6C055" w14:textId="5F5E81DA" w:rsidR="00334910" w:rsidRPr="00094C25" w:rsidRDefault="00334910" w:rsidP="00334910">
            <w:pPr>
              <w:jc w:val="center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34779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14:paraId="27266208" w14:textId="3099DD47" w:rsidR="00334910" w:rsidRPr="00094C25" w:rsidRDefault="00334910" w:rsidP="00334910">
            <w:pPr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361E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b/>
                <w:sz w:val="24"/>
                <w:szCs w:val="24"/>
              </w:rPr>
              <w:t>Знать:</w:t>
            </w:r>
            <w:r w:rsidRPr="00094C25">
              <w:rPr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  <w:proofErr w:type="gramStart"/>
            <w:r w:rsidRPr="00094C25">
              <w:rPr>
                <w:b/>
                <w:sz w:val="24"/>
                <w:szCs w:val="24"/>
              </w:rPr>
              <w:t>Уметь</w:t>
            </w:r>
            <w:proofErr w:type="gramEnd"/>
            <w:r w:rsidRPr="00094C25">
              <w:rPr>
                <w:b/>
                <w:sz w:val="24"/>
                <w:szCs w:val="24"/>
              </w:rPr>
              <w:t>:</w:t>
            </w:r>
            <w:r w:rsidRPr="00094C25">
              <w:rPr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14:paraId="4CDD77B0" w14:textId="2255E44F" w:rsidR="00334910" w:rsidRPr="00094C25" w:rsidRDefault="00334910" w:rsidP="00334910">
            <w:pPr>
              <w:rPr>
                <w:sz w:val="24"/>
                <w:szCs w:val="24"/>
              </w:rPr>
            </w:pPr>
            <w:r w:rsidRPr="00094C25">
              <w:rPr>
                <w:b/>
                <w:sz w:val="24"/>
                <w:szCs w:val="24"/>
              </w:rPr>
              <w:t>Владеть:</w:t>
            </w:r>
            <w:r w:rsidRPr="00094C25">
              <w:rPr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334910" w:rsidRPr="00094C25" w14:paraId="465E4D46" w14:textId="77777777" w:rsidTr="00334910">
        <w:trPr>
          <w:trHeight w:val="731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17B3B" w14:textId="2474A79D" w:rsidR="00334910" w:rsidRPr="00094C25" w:rsidRDefault="00334910" w:rsidP="00334910">
            <w:pPr>
              <w:jc w:val="center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lastRenderedPageBreak/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F775C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14:paraId="0B12DA12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14:paraId="31221D44" w14:textId="6D448940" w:rsidR="00334910" w:rsidRPr="00094C25" w:rsidRDefault="00334910" w:rsidP="00334910">
            <w:pPr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 w:rsidRPr="00094C25">
              <w:rPr>
                <w:sz w:val="24"/>
                <w:szCs w:val="24"/>
              </w:rPr>
              <w:t>терроризму,коррупции</w:t>
            </w:r>
            <w:proofErr w:type="spellEnd"/>
            <w:r w:rsidRPr="00094C25">
              <w:rPr>
                <w:sz w:val="24"/>
                <w:szCs w:val="24"/>
              </w:rPr>
              <w:t>.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75FA0" w14:textId="77777777" w:rsidR="00334910" w:rsidRPr="00094C25" w:rsidRDefault="00334910" w:rsidP="00334910">
            <w:pPr>
              <w:autoSpaceDE w:val="0"/>
              <w:rPr>
                <w:b/>
                <w:sz w:val="24"/>
                <w:szCs w:val="24"/>
              </w:rPr>
            </w:pPr>
            <w:r w:rsidRPr="00094C25">
              <w:rPr>
                <w:b/>
                <w:sz w:val="24"/>
                <w:szCs w:val="24"/>
              </w:rPr>
              <w:t>Знать:</w:t>
            </w:r>
          </w:p>
          <w:p w14:paraId="00DC7BAF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sz w:val="24"/>
                <w:szCs w:val="24"/>
              </w:rP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 w:rsidRPr="00094C25">
              <w:rPr>
                <w:sz w:val="24"/>
                <w:szCs w:val="24"/>
              </w:rPr>
              <w:t>антиэкстремистском</w:t>
            </w:r>
            <w:proofErr w:type="spellEnd"/>
            <w:r w:rsidRPr="00094C25">
              <w:rPr>
                <w:sz w:val="24"/>
                <w:szCs w:val="24"/>
              </w:rPr>
              <w:t xml:space="preserve"> законодательстве, действующее законодательство в этой сфере и практику его применения;</w:t>
            </w:r>
          </w:p>
          <w:p w14:paraId="25819409" w14:textId="77777777" w:rsidR="00334910" w:rsidRPr="00094C25" w:rsidRDefault="00334910" w:rsidP="00334910">
            <w:pPr>
              <w:autoSpaceDE w:val="0"/>
              <w:rPr>
                <w:sz w:val="24"/>
                <w:szCs w:val="24"/>
              </w:rPr>
            </w:pPr>
            <w:r w:rsidRPr="00094C25">
              <w:rPr>
                <w:b/>
                <w:sz w:val="24"/>
                <w:szCs w:val="24"/>
              </w:rPr>
              <w:t>Уметь:</w:t>
            </w:r>
            <w:r w:rsidRPr="00094C25"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14:paraId="0711866A" w14:textId="7718DE3B" w:rsidR="00334910" w:rsidRPr="00094C25" w:rsidRDefault="00334910" w:rsidP="00334910">
            <w:pPr>
              <w:rPr>
                <w:sz w:val="24"/>
                <w:szCs w:val="24"/>
              </w:rPr>
            </w:pPr>
            <w:r w:rsidRPr="00094C25">
              <w:rPr>
                <w:b/>
                <w:sz w:val="24"/>
                <w:szCs w:val="24"/>
              </w:rPr>
              <w:t>Владеть:</w:t>
            </w:r>
            <w:r w:rsidRPr="00094C25"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</w:tbl>
    <w:p w14:paraId="1384CFDC" w14:textId="77777777" w:rsidR="008A2F37" w:rsidRPr="007B1700" w:rsidRDefault="008A2F37" w:rsidP="008A2F37">
      <w:pPr>
        <w:spacing w:after="0" w:line="240" w:lineRule="auto"/>
        <w:ind w:left="-15" w:right="-5" w:firstLine="708"/>
        <w:rPr>
          <w:b/>
          <w:i/>
          <w:sz w:val="24"/>
          <w:szCs w:val="20"/>
        </w:rPr>
      </w:pPr>
    </w:p>
    <w:p w14:paraId="6272B580" w14:textId="7CAFF080" w:rsidR="008A2F37" w:rsidRPr="007B1700" w:rsidRDefault="008A2F37" w:rsidP="00757A7C">
      <w:pPr>
        <w:spacing w:after="0" w:line="240" w:lineRule="auto"/>
        <w:ind w:left="-15" w:right="-5" w:firstLine="708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Перечень планируемых результатов обучения по дисциплине</w:t>
      </w:r>
      <w:r w:rsidRPr="007B1700">
        <w:rPr>
          <w:sz w:val="24"/>
          <w:szCs w:val="20"/>
        </w:rPr>
        <w:t xml:space="preserve">, соотнесенных с планируемыми результатами освоения образовательной программы: </w:t>
      </w:r>
    </w:p>
    <w:p w14:paraId="73F90EDC" w14:textId="77777777" w:rsidR="00B8321B" w:rsidRPr="007B1700" w:rsidRDefault="00B8321B">
      <w:pPr>
        <w:spacing w:after="0" w:line="259" w:lineRule="auto"/>
        <w:ind w:left="10" w:right="833"/>
        <w:jc w:val="right"/>
        <w:rPr>
          <w:sz w:val="24"/>
          <w:szCs w:val="20"/>
        </w:rPr>
      </w:pPr>
    </w:p>
    <w:p w14:paraId="5698B9E5" w14:textId="24FC092F" w:rsidR="005868C9" w:rsidRPr="007B1700" w:rsidRDefault="008A2F37">
      <w:pPr>
        <w:spacing w:after="0" w:line="259" w:lineRule="auto"/>
        <w:ind w:left="10" w:right="833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>Таблица 2</w:t>
      </w:r>
    </w:p>
    <w:tbl>
      <w:tblPr>
        <w:tblW w:w="10823" w:type="dxa"/>
        <w:tblInd w:w="-915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1080"/>
        <w:gridCol w:w="1620"/>
        <w:gridCol w:w="8123"/>
      </w:tblGrid>
      <w:tr w:rsidR="00334910" w:rsidRPr="007B1700" w14:paraId="5B75A77D" w14:textId="77777777" w:rsidTr="00334910">
        <w:trPr>
          <w:trHeight w:val="720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0FA595B2" w14:textId="15E7AFBD" w:rsidR="00334910" w:rsidRPr="007B1700" w:rsidRDefault="00334910" w:rsidP="00BB0D62">
            <w:pPr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 w:rsidRPr="007B1700">
              <w:rPr>
                <w:b/>
                <w:iCs/>
                <w:sz w:val="20"/>
              </w:rPr>
              <w:t>Код</w:t>
            </w:r>
          </w:p>
          <w:p w14:paraId="5E6C8915" w14:textId="77777777" w:rsidR="00334910" w:rsidRPr="007B1700" w:rsidRDefault="00334910" w:rsidP="00BB0D62">
            <w:pPr>
              <w:spacing w:after="0" w:line="240" w:lineRule="auto"/>
              <w:ind w:left="0" w:firstLine="86"/>
              <w:jc w:val="center"/>
              <w:rPr>
                <w:b/>
                <w:sz w:val="22"/>
                <w:lang w:eastAsia="zh-CN"/>
              </w:rPr>
            </w:pPr>
            <w:r w:rsidRPr="007B1700">
              <w:rPr>
                <w:b/>
                <w:iCs/>
                <w:sz w:val="20"/>
              </w:rPr>
              <w:t>компетенции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4D3C60C" w14:textId="77777777" w:rsidR="00334910" w:rsidRPr="007B1700" w:rsidRDefault="00334910" w:rsidP="00BB0D62">
            <w:pPr>
              <w:spacing w:after="0" w:line="240" w:lineRule="auto"/>
              <w:ind w:left="0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Наименование компетенции</w:t>
            </w:r>
          </w:p>
        </w:tc>
        <w:tc>
          <w:tcPr>
            <w:tcW w:w="81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17516CB" w14:textId="77777777" w:rsidR="00334910" w:rsidRPr="007B1700" w:rsidRDefault="00334910" w:rsidP="00B007E8">
            <w:pPr>
              <w:spacing w:after="0" w:line="240" w:lineRule="auto"/>
              <w:ind w:left="64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Планируемые результаты обучения по дисциплине;</w:t>
            </w:r>
          </w:p>
          <w:p w14:paraId="33F86634" w14:textId="77777777" w:rsidR="00334910" w:rsidRPr="007B1700" w:rsidRDefault="00334910" w:rsidP="00B007E8">
            <w:pPr>
              <w:spacing w:after="0" w:line="240" w:lineRule="auto"/>
              <w:ind w:left="64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334910" w:rsidRPr="007B1700" w14:paraId="4436C3E7" w14:textId="77777777" w:rsidTr="00334910">
        <w:trPr>
          <w:trHeight w:val="896"/>
        </w:trPr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0F7601C6" w14:textId="4818CC21" w:rsidR="00334910" w:rsidRPr="007B1700" w:rsidRDefault="00334910" w:rsidP="00BB0D62">
            <w:pPr>
              <w:spacing w:after="0" w:line="240" w:lineRule="auto"/>
              <w:ind w:left="0" w:firstLine="0"/>
              <w:rPr>
                <w:bCs/>
                <w:i/>
                <w:sz w:val="22"/>
                <w:lang w:eastAsia="zh-CN"/>
              </w:rPr>
            </w:pPr>
          </w:p>
          <w:p w14:paraId="7C3A3630" w14:textId="7B431FC5" w:rsidR="00334910" w:rsidRPr="007B1700" w:rsidRDefault="00334910" w:rsidP="00BB0D62">
            <w:pPr>
              <w:spacing w:after="0" w:line="240" w:lineRule="auto"/>
              <w:ind w:left="86" w:firstLine="0"/>
              <w:jc w:val="left"/>
              <w:rPr>
                <w:i/>
                <w:sz w:val="20"/>
                <w:lang w:eastAsia="zh-CN"/>
              </w:rPr>
            </w:pPr>
            <w:r w:rsidRPr="007B1700">
              <w:rPr>
                <w:i/>
                <w:sz w:val="20"/>
                <w:lang w:eastAsia="zh-CN"/>
              </w:rPr>
              <w:t xml:space="preserve">УК-9. </w:t>
            </w:r>
          </w:p>
          <w:p w14:paraId="6D74E519" w14:textId="6254C322" w:rsidR="00334910" w:rsidRPr="007B1700" w:rsidRDefault="00334910" w:rsidP="00A171AE">
            <w:pPr>
              <w:spacing w:after="0" w:line="240" w:lineRule="auto"/>
              <w:ind w:left="86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iCs/>
                <w:sz w:val="20"/>
                <w:lang w:eastAsia="zh-CN"/>
              </w:rPr>
              <w:t>Экономическая культура, в том числе финансовая грамотность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85D2D7" w14:textId="77777777" w:rsidR="00334910" w:rsidRPr="007B1700" w:rsidRDefault="00334910" w:rsidP="00BB0D62">
            <w:pPr>
              <w:spacing w:after="0" w:line="240" w:lineRule="auto"/>
              <w:ind w:left="0" w:firstLine="0"/>
              <w:jc w:val="left"/>
              <w:rPr>
                <w:bCs/>
                <w:sz w:val="24"/>
                <w:szCs w:val="24"/>
                <w:lang w:eastAsia="en-US"/>
              </w:rPr>
            </w:pPr>
            <w:r w:rsidRPr="007B1700">
              <w:rPr>
                <w:bCs/>
                <w:sz w:val="20"/>
                <w:szCs w:val="24"/>
              </w:rPr>
              <w:t xml:space="preserve"> Способность принимать обоснованные экономические решения в различных областях жизнедеятельности</w:t>
            </w:r>
            <w:r w:rsidRPr="007B1700">
              <w:rPr>
                <w:bCs/>
                <w:sz w:val="24"/>
                <w:szCs w:val="24"/>
              </w:rPr>
              <w:t>.</w:t>
            </w:r>
          </w:p>
          <w:p w14:paraId="78624DB6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7D0C4B35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42CB1E2B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153CC08E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46D75519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00F6452C" w14:textId="16E78D3C" w:rsidR="00334910" w:rsidRPr="007B1700" w:rsidRDefault="00334910" w:rsidP="00A171AE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</w:tc>
        <w:tc>
          <w:tcPr>
            <w:tcW w:w="8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FC8CE57" w14:textId="00FE91E7" w:rsidR="00334910" w:rsidRPr="007B1700" w:rsidRDefault="00334910" w:rsidP="00B007E8">
            <w:pPr>
              <w:spacing w:after="0" w:line="240" w:lineRule="auto"/>
              <w:ind w:left="64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i/>
                <w:iCs/>
                <w:sz w:val="20"/>
                <w:szCs w:val="24"/>
              </w:rPr>
              <w:t xml:space="preserve">В результате освоения дисциплины (в рамках компетенции УК-9) обучающийся должен: </w:t>
            </w:r>
          </w:p>
          <w:p w14:paraId="15A0C390" w14:textId="77777777" w:rsidR="00334910" w:rsidRPr="007B1700" w:rsidRDefault="00334910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lang w:eastAsia="en-US"/>
              </w:rPr>
            </w:pPr>
            <w:r w:rsidRPr="007B1700">
              <w:rPr>
                <w:i/>
                <w:iCs/>
                <w:sz w:val="20"/>
              </w:rPr>
              <w:t>знать:</w:t>
            </w:r>
            <w:r w:rsidRPr="007B1700">
              <w:rPr>
                <w:sz w:val="20"/>
              </w:rPr>
              <w:t xml:space="preserve"> </w:t>
            </w:r>
          </w:p>
          <w:p w14:paraId="537B2AA0" w14:textId="77777777" w:rsidR="00334910" w:rsidRPr="007B1700" w:rsidRDefault="00334910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основные законы и закономерности функционирования экономики;</w:t>
            </w:r>
          </w:p>
          <w:p w14:paraId="371F289F" w14:textId="77777777" w:rsidR="00334910" w:rsidRPr="007B1700" w:rsidRDefault="00334910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основы экономической теории, необходимые для решения профессиональных и социальных задач;</w:t>
            </w:r>
          </w:p>
          <w:p w14:paraId="41663633" w14:textId="77777777" w:rsidR="00334910" w:rsidRPr="007B1700" w:rsidRDefault="00334910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7B1700">
              <w:rPr>
                <w:rFonts w:ascii="Times New Roman" w:hAnsi="Times New Roman"/>
                <w:i/>
                <w:iCs/>
                <w:sz w:val="20"/>
                <w:lang w:eastAsia="ru-RU"/>
              </w:rPr>
              <w:t xml:space="preserve">уметь: </w:t>
            </w:r>
          </w:p>
          <w:p w14:paraId="093A2596" w14:textId="77777777" w:rsidR="00334910" w:rsidRPr="007B1700" w:rsidRDefault="00334910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</w:rPr>
              <w:t>-</w:t>
            </w:r>
            <w:r w:rsidRPr="007B1700">
              <w:rPr>
                <w:sz w:val="20"/>
                <w:szCs w:val="24"/>
              </w:rPr>
              <w:t xml:space="preserve"> применять экономические знания при выполнении практических задач;</w:t>
            </w:r>
          </w:p>
          <w:p w14:paraId="16C0A3EB" w14:textId="77777777" w:rsidR="00334910" w:rsidRPr="007B1700" w:rsidRDefault="00334910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  <w:szCs w:val="24"/>
              </w:rPr>
            </w:pPr>
            <w:r w:rsidRPr="007B1700">
              <w:rPr>
                <w:rFonts w:ascii="Times New Roman" w:hAnsi="Times New Roman"/>
                <w:sz w:val="20"/>
                <w:szCs w:val="24"/>
              </w:rPr>
              <w:t>- принимать обоснованные экономические решения в различных областях жизнедеятельности;</w:t>
            </w:r>
          </w:p>
          <w:p w14:paraId="775D193A" w14:textId="77777777" w:rsidR="00334910" w:rsidRPr="007B1700" w:rsidRDefault="00334910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i/>
                <w:sz w:val="20"/>
              </w:rPr>
              <w:t>владеть:</w:t>
            </w:r>
            <w:r w:rsidRPr="007B1700">
              <w:rPr>
                <w:rFonts w:ascii="Times New Roman" w:hAnsi="Times New Roman"/>
                <w:sz w:val="20"/>
              </w:rPr>
              <w:t xml:space="preserve"> </w:t>
            </w:r>
          </w:p>
          <w:p w14:paraId="499DC260" w14:textId="1F5E7DDB" w:rsidR="00334910" w:rsidRPr="007B1700" w:rsidRDefault="00334910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sz w:val="20"/>
              </w:rPr>
              <w:t>- способностью использовать основные положения и методы экономических наук при решении социальных и профессиональных задач.</w:t>
            </w:r>
          </w:p>
        </w:tc>
      </w:tr>
      <w:tr w:rsidR="00334910" w:rsidRPr="007B1700" w14:paraId="0B00749B" w14:textId="77777777" w:rsidTr="00334910">
        <w:trPr>
          <w:trHeight w:val="896"/>
        </w:trPr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875C75F" w14:textId="77777777" w:rsidR="00334910" w:rsidRPr="007B1700" w:rsidRDefault="00334910" w:rsidP="00A171AE">
            <w:pPr>
              <w:spacing w:after="0" w:line="240" w:lineRule="auto"/>
              <w:ind w:left="0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i/>
                <w:iCs/>
                <w:sz w:val="20"/>
                <w:szCs w:val="16"/>
                <w:lang w:eastAsia="zh-CN"/>
              </w:rPr>
              <w:t>УК-10</w:t>
            </w:r>
            <w:r w:rsidRPr="007B1700">
              <w:rPr>
                <w:sz w:val="20"/>
                <w:szCs w:val="16"/>
                <w:lang w:eastAsia="zh-CN"/>
              </w:rPr>
              <w:t>.</w:t>
            </w:r>
          </w:p>
          <w:p w14:paraId="696E5788" w14:textId="77777777" w:rsidR="00334910" w:rsidRPr="007B1700" w:rsidRDefault="00334910" w:rsidP="00A171AE">
            <w:pPr>
              <w:spacing w:after="0" w:line="240" w:lineRule="auto"/>
              <w:ind w:left="0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sz w:val="20"/>
                <w:szCs w:val="16"/>
                <w:lang w:eastAsia="zh-CN"/>
              </w:rPr>
              <w:t>Гражданская позиция</w:t>
            </w:r>
          </w:p>
          <w:p w14:paraId="7094B6E4" w14:textId="77777777" w:rsidR="00334910" w:rsidRPr="007B1700" w:rsidRDefault="00334910" w:rsidP="00BB0D62">
            <w:pPr>
              <w:spacing w:after="0" w:line="240" w:lineRule="auto"/>
              <w:ind w:left="0" w:firstLine="0"/>
              <w:rPr>
                <w:bCs/>
                <w:i/>
                <w:sz w:val="22"/>
                <w:lang w:eastAsia="zh-C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39321B" w14:textId="27B83D5D" w:rsidR="00334910" w:rsidRPr="007B1700" w:rsidRDefault="00334910" w:rsidP="00BB0D62">
            <w:pPr>
              <w:spacing w:after="0" w:line="240" w:lineRule="auto"/>
              <w:ind w:left="0" w:firstLine="0"/>
              <w:jc w:val="left"/>
              <w:rPr>
                <w:bCs/>
                <w:sz w:val="20"/>
                <w:szCs w:val="24"/>
                <w:highlight w:val="red"/>
              </w:rPr>
            </w:pPr>
            <w:r w:rsidRPr="007B1700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</w:t>
            </w:r>
            <w:r w:rsidRPr="007B1700">
              <w:rPr>
                <w:sz w:val="20"/>
                <w:szCs w:val="20"/>
              </w:rPr>
              <w:lastRenderedPageBreak/>
              <w:t>ционному поведению и противодействовать им в профессиональной деятельности</w:t>
            </w:r>
          </w:p>
        </w:tc>
        <w:tc>
          <w:tcPr>
            <w:tcW w:w="8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B09C7E" w14:textId="77777777" w:rsidR="00334910" w:rsidRPr="007B1700" w:rsidRDefault="00334910" w:rsidP="00A171AE">
            <w:pPr>
              <w:spacing w:after="0" w:line="240" w:lineRule="auto"/>
              <w:ind w:left="-88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i/>
                <w:iCs/>
                <w:sz w:val="20"/>
                <w:szCs w:val="24"/>
              </w:rPr>
              <w:lastRenderedPageBreak/>
              <w:t xml:space="preserve">В результате освоения дисциплины (в рамках компетенции УК-10) обучающийся должен: </w:t>
            </w:r>
          </w:p>
          <w:p w14:paraId="1D70393C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lang w:eastAsia="en-US"/>
              </w:rPr>
            </w:pPr>
            <w:r w:rsidRPr="007B1700">
              <w:rPr>
                <w:i/>
                <w:iCs/>
                <w:sz w:val="20"/>
              </w:rPr>
              <w:t>знать:</w:t>
            </w:r>
            <w:r w:rsidRPr="007B1700">
              <w:rPr>
                <w:sz w:val="20"/>
              </w:rPr>
              <w:t xml:space="preserve"> </w:t>
            </w:r>
          </w:p>
          <w:p w14:paraId="755073C2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основные нормативные акты о противодействии коррупции;</w:t>
            </w:r>
          </w:p>
          <w:p w14:paraId="2A75C5D3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сущность и характеристики коррупционного поведения, причины его появления и формы его проявления в различных сферах общественной жизни;</w:t>
            </w:r>
          </w:p>
          <w:p w14:paraId="0332FC4F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существующие в обществе способы формирования нетерпимости к коррупционному поведению;</w:t>
            </w:r>
          </w:p>
          <w:p w14:paraId="56060F35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lastRenderedPageBreak/>
              <w:t>- признаки проявления коррупционного поведения;</w:t>
            </w:r>
          </w:p>
          <w:p w14:paraId="41823A0D" w14:textId="77777777" w:rsidR="00334910" w:rsidRPr="007B1700" w:rsidRDefault="00334910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7B1700">
              <w:rPr>
                <w:rFonts w:ascii="Times New Roman" w:hAnsi="Times New Roman"/>
                <w:i/>
                <w:iCs/>
                <w:sz w:val="20"/>
                <w:lang w:eastAsia="ru-RU"/>
              </w:rPr>
              <w:t xml:space="preserve">уметь: </w:t>
            </w:r>
          </w:p>
          <w:p w14:paraId="3BF9CE61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</w:rPr>
              <w:t>-</w:t>
            </w:r>
            <w:r w:rsidRPr="007B1700">
              <w:rPr>
                <w:sz w:val="20"/>
                <w:szCs w:val="24"/>
              </w:rPr>
              <w:t xml:space="preserve"> предлагать способы формирования в обществе стойкой позиции, связанной с непримиримостью к коррупционному поведению;</w:t>
            </w:r>
          </w:p>
          <w:p w14:paraId="796F27EA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давать правовую оценку событиям и ситуациям, оказывающим влияние на политику и общество, выстраивать свою жизненную позицию, основанную на гражданских ценностях;</w:t>
            </w:r>
          </w:p>
          <w:p w14:paraId="385B438E" w14:textId="77777777" w:rsidR="00334910" w:rsidRPr="007B1700" w:rsidRDefault="00334910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давать оценку ситуациям, связанным с коррупционным поведением;</w:t>
            </w:r>
          </w:p>
          <w:p w14:paraId="203B68B1" w14:textId="77777777" w:rsidR="00334910" w:rsidRPr="007B1700" w:rsidRDefault="00334910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i/>
                <w:sz w:val="20"/>
              </w:rPr>
              <w:t>владеть:</w:t>
            </w:r>
            <w:r w:rsidRPr="007B1700">
              <w:rPr>
                <w:rFonts w:ascii="Times New Roman" w:hAnsi="Times New Roman"/>
                <w:sz w:val="20"/>
              </w:rPr>
              <w:t xml:space="preserve"> </w:t>
            </w:r>
          </w:p>
          <w:p w14:paraId="568A197B" w14:textId="222C1A6E" w:rsidR="00334910" w:rsidRPr="007B1700" w:rsidRDefault="00334910" w:rsidP="00A171AE">
            <w:pPr>
              <w:spacing w:after="0" w:line="240" w:lineRule="auto"/>
              <w:ind w:left="64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sz w:val="20"/>
              </w:rPr>
              <w:t>- пониманием социальных, правовых, этических последствий коррупционных действий</w:t>
            </w:r>
          </w:p>
        </w:tc>
      </w:tr>
    </w:tbl>
    <w:p w14:paraId="03CD0C2F" w14:textId="77777777" w:rsidR="00781E63" w:rsidRPr="007B1700" w:rsidRDefault="00781E63" w:rsidP="00781E63">
      <w:pPr>
        <w:spacing w:after="0" w:line="259" w:lineRule="auto"/>
        <w:ind w:left="0" w:firstLine="0"/>
        <w:jc w:val="left"/>
        <w:rPr>
          <w:b/>
          <w:bCs/>
          <w:sz w:val="22"/>
          <w:szCs w:val="18"/>
        </w:rPr>
      </w:pPr>
    </w:p>
    <w:p w14:paraId="25AC1EEA" w14:textId="0C99CFFE" w:rsidR="00F235BD" w:rsidRPr="007B1700" w:rsidRDefault="00CD5246" w:rsidP="00CD5246">
      <w:pPr>
        <w:spacing w:after="195" w:line="259" w:lineRule="auto"/>
        <w:ind w:left="0" w:firstLine="0"/>
        <w:jc w:val="left"/>
        <w:rPr>
          <w:b/>
          <w:bCs/>
        </w:rPr>
      </w:pPr>
      <w:r w:rsidRPr="007B1700">
        <w:rPr>
          <w:b/>
          <w:bCs/>
        </w:rPr>
        <w:t>4. Структура и содержание дисциплины</w:t>
      </w:r>
    </w:p>
    <w:p w14:paraId="56614775" w14:textId="77777777" w:rsidR="00575C99" w:rsidRPr="007B1700" w:rsidRDefault="00E31C14" w:rsidP="00575C99">
      <w:pPr>
        <w:spacing w:after="120" w:line="259" w:lineRule="auto"/>
        <w:ind w:left="0" w:right="-5" w:firstLine="540"/>
        <w:rPr>
          <w:b/>
          <w:sz w:val="24"/>
          <w:szCs w:val="20"/>
        </w:rPr>
      </w:pPr>
      <w:r w:rsidRPr="007B1700">
        <w:rPr>
          <w:b/>
          <w:sz w:val="24"/>
          <w:szCs w:val="20"/>
        </w:rPr>
        <w:t xml:space="preserve">4.1. </w:t>
      </w:r>
      <w:r w:rsidR="00575C99" w:rsidRPr="007B1700">
        <w:rPr>
          <w:b/>
          <w:sz w:val="24"/>
          <w:szCs w:val="20"/>
        </w:rPr>
        <w:t>Объем дисциплины.</w:t>
      </w:r>
    </w:p>
    <w:p w14:paraId="2112F4C0" w14:textId="06938955" w:rsidR="00F235BD" w:rsidRPr="007B1700" w:rsidRDefault="007C5AB1" w:rsidP="00575C99">
      <w:pPr>
        <w:spacing w:after="120" w:line="259" w:lineRule="auto"/>
        <w:ind w:left="0" w:right="-5" w:firstLine="540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Общая трудоемкость дисциплины</w:t>
      </w:r>
      <w:r w:rsidR="00BA2299" w:rsidRPr="007B1700">
        <w:rPr>
          <w:b/>
          <w:i/>
          <w:sz w:val="24"/>
          <w:szCs w:val="20"/>
        </w:rPr>
        <w:t>:</w:t>
      </w:r>
    </w:p>
    <w:p w14:paraId="71D5519E" w14:textId="0DB10805" w:rsidR="00575C99" w:rsidRPr="007B1700" w:rsidRDefault="00575C99" w:rsidP="00F7702E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Объем (общая трудоемкость) дисциплины «</w:t>
      </w:r>
      <w:r w:rsidR="00A77A70" w:rsidRPr="007B1700">
        <w:rPr>
          <w:sz w:val="24"/>
          <w:szCs w:val="20"/>
        </w:rPr>
        <w:t>Основы экономики культуры</w:t>
      </w:r>
      <w:r w:rsidRPr="007B1700">
        <w:rPr>
          <w:sz w:val="24"/>
          <w:szCs w:val="24"/>
        </w:rPr>
        <w:t xml:space="preserve">» составляет </w:t>
      </w:r>
      <w:r w:rsidR="00F7702E" w:rsidRPr="007B1700">
        <w:rPr>
          <w:sz w:val="24"/>
          <w:szCs w:val="24"/>
          <w:u w:val="single"/>
        </w:rPr>
        <w:t>2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з</w:t>
      </w:r>
      <w:r w:rsidR="00F7702E" w:rsidRPr="007B1700">
        <w:rPr>
          <w:sz w:val="24"/>
          <w:szCs w:val="24"/>
        </w:rPr>
        <w:t>.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е</w:t>
      </w:r>
      <w:r w:rsidR="00244F13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, </w:t>
      </w:r>
      <w:r w:rsidR="00F7702E" w:rsidRPr="007B1700">
        <w:rPr>
          <w:sz w:val="24"/>
          <w:szCs w:val="24"/>
          <w:u w:val="single"/>
        </w:rPr>
        <w:t>72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 час</w:t>
      </w:r>
      <w:r w:rsidR="00244F13"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, из них контактных </w:t>
      </w:r>
      <w:r w:rsidR="00F7702E" w:rsidRPr="007B1700">
        <w:rPr>
          <w:sz w:val="24"/>
          <w:szCs w:val="24"/>
          <w:u w:val="single"/>
        </w:rPr>
        <w:t>3</w:t>
      </w:r>
      <w:r w:rsidR="00E13AC3" w:rsidRPr="007B1700">
        <w:rPr>
          <w:sz w:val="24"/>
          <w:szCs w:val="24"/>
          <w:u w:val="single"/>
        </w:rPr>
        <w:t>4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ч., СРС </w:t>
      </w:r>
      <w:r w:rsidR="00F7702E" w:rsidRPr="007B1700">
        <w:rPr>
          <w:sz w:val="24"/>
          <w:szCs w:val="24"/>
          <w:u w:val="single"/>
        </w:rPr>
        <w:t>38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ч., форм</w:t>
      </w:r>
      <w:r w:rsidR="00244F13"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 контроля</w:t>
      </w:r>
      <w:r w:rsidR="00F7702E" w:rsidRPr="007B1700">
        <w:rPr>
          <w:sz w:val="24"/>
          <w:szCs w:val="24"/>
        </w:rPr>
        <w:t xml:space="preserve"> – зачет.</w:t>
      </w:r>
      <w:r w:rsidR="0028798B">
        <w:rPr>
          <w:sz w:val="24"/>
          <w:szCs w:val="24"/>
        </w:rPr>
        <w:t xml:space="preserve"> Для заочной формы обучения 6 </w:t>
      </w:r>
      <w:proofErr w:type="spellStart"/>
      <w:r w:rsidR="0028798B">
        <w:rPr>
          <w:sz w:val="24"/>
          <w:szCs w:val="24"/>
        </w:rPr>
        <w:t>ак.ч</w:t>
      </w:r>
      <w:proofErr w:type="spellEnd"/>
      <w:r w:rsidR="0028798B">
        <w:rPr>
          <w:sz w:val="24"/>
          <w:szCs w:val="24"/>
        </w:rPr>
        <w:t xml:space="preserve">. контактных, 66 </w:t>
      </w:r>
      <w:proofErr w:type="spellStart"/>
      <w:r w:rsidR="0028798B">
        <w:rPr>
          <w:sz w:val="24"/>
          <w:szCs w:val="24"/>
        </w:rPr>
        <w:t>ак.ч</w:t>
      </w:r>
      <w:proofErr w:type="spellEnd"/>
      <w:r w:rsidR="0028798B">
        <w:rPr>
          <w:sz w:val="24"/>
          <w:szCs w:val="24"/>
        </w:rPr>
        <w:t>. – СРС. Форма контроля – зачет.</w:t>
      </w:r>
    </w:p>
    <w:p w14:paraId="6F442251" w14:textId="77777777" w:rsidR="00F235BD" w:rsidRPr="007B1700" w:rsidRDefault="007C5AB1" w:rsidP="00B007E8">
      <w:pPr>
        <w:spacing w:after="120" w:line="240" w:lineRule="auto"/>
        <w:ind w:left="-15" w:right="-5" w:firstLine="701"/>
        <w:rPr>
          <w:sz w:val="24"/>
          <w:szCs w:val="20"/>
        </w:rPr>
      </w:pPr>
      <w:r w:rsidRPr="007B1700">
        <w:rPr>
          <w:sz w:val="24"/>
          <w:szCs w:val="20"/>
        </w:rPr>
        <w:t xml:space="preserve">По видам учебной деятельности дисциплина распределена следующим образом: </w:t>
      </w:r>
    </w:p>
    <w:p w14:paraId="23E582F3" w14:textId="77777777" w:rsidR="00F235BD" w:rsidRPr="007B1700" w:rsidRDefault="007C5AB1" w:rsidP="00B007E8">
      <w:pPr>
        <w:spacing w:after="0" w:line="240" w:lineRule="auto"/>
        <w:ind w:left="711" w:right="-5"/>
        <w:rPr>
          <w:i/>
          <w:iCs/>
          <w:sz w:val="24"/>
          <w:szCs w:val="20"/>
        </w:rPr>
      </w:pPr>
      <w:r w:rsidRPr="007B1700">
        <w:rPr>
          <w:i/>
          <w:iCs/>
          <w:sz w:val="24"/>
          <w:szCs w:val="20"/>
        </w:rPr>
        <w:t xml:space="preserve">Для очной формы обучения: </w:t>
      </w:r>
    </w:p>
    <w:p w14:paraId="36DD7221" w14:textId="687A1804" w:rsidR="00F235BD" w:rsidRPr="007B1700" w:rsidRDefault="007C5AB1">
      <w:pPr>
        <w:spacing w:after="0" w:line="259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3</w:t>
      </w:r>
    </w:p>
    <w:tbl>
      <w:tblPr>
        <w:tblStyle w:val="TableGrid"/>
        <w:tblW w:w="7921" w:type="dxa"/>
        <w:jc w:val="center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  <w:gridCol w:w="1440"/>
        <w:gridCol w:w="1441"/>
      </w:tblGrid>
      <w:tr w:rsidR="00575C99" w:rsidRPr="007B1700" w14:paraId="071FBC28" w14:textId="77777777" w:rsidTr="00575C99">
        <w:trPr>
          <w:trHeight w:val="326"/>
          <w:jc w:val="center"/>
        </w:trPr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2B43" w14:textId="77777777" w:rsidR="00575C99" w:rsidRPr="007B1700" w:rsidRDefault="00575C99" w:rsidP="00575C99">
            <w:pPr>
              <w:spacing w:after="0" w:line="259" w:lineRule="auto"/>
              <w:ind w:left="6" w:firstLine="0"/>
              <w:jc w:val="center"/>
            </w:pPr>
            <w:r w:rsidRPr="007B1700">
              <w:rPr>
                <w:b/>
                <w:sz w:val="24"/>
              </w:rPr>
              <w:t xml:space="preserve">Виды учебной деятельности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89EC" w14:textId="77777777" w:rsidR="00575C99" w:rsidRPr="007B1700" w:rsidRDefault="00575C99" w:rsidP="00575C99">
            <w:pPr>
              <w:spacing w:after="0" w:line="259" w:lineRule="auto"/>
              <w:ind w:left="2" w:firstLine="0"/>
              <w:jc w:val="center"/>
            </w:pPr>
            <w:r w:rsidRPr="007B1700">
              <w:rPr>
                <w:b/>
                <w:sz w:val="24"/>
              </w:rPr>
              <w:t xml:space="preserve">Всего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01BE" w14:textId="04D61BFA" w:rsidR="00575C99" w:rsidRPr="007B1700" w:rsidRDefault="00575C99" w:rsidP="00575C99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b/>
                <w:sz w:val="24"/>
              </w:rPr>
              <w:t>Семестр</w:t>
            </w:r>
          </w:p>
        </w:tc>
      </w:tr>
      <w:tr w:rsidR="00575C99" w:rsidRPr="007B1700" w14:paraId="4190ED42" w14:textId="77777777" w:rsidTr="00334910">
        <w:trPr>
          <w:trHeight w:val="20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EDBF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A075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C5A4" w14:textId="20D5D8ED" w:rsidR="00575C99" w:rsidRPr="007B1700" w:rsidRDefault="00334910" w:rsidP="00575C99">
            <w:pPr>
              <w:spacing w:after="0" w:line="259" w:lineRule="auto"/>
              <w:ind w:left="7" w:firstLine="0"/>
              <w:jc w:val="center"/>
            </w:pPr>
            <w:r>
              <w:t>3</w:t>
            </w:r>
          </w:p>
        </w:tc>
      </w:tr>
      <w:tr w:rsidR="00575C99" w:rsidRPr="007B1700" w14:paraId="5FAE387D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DE28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94ED" w14:textId="1CACE46A" w:rsidR="00575C99" w:rsidRPr="007B1700" w:rsidRDefault="00E13AC3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34</w:t>
            </w:r>
            <w:r w:rsidR="00575C99"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698E" w14:textId="52DEBB6C" w:rsidR="00575C99" w:rsidRPr="007B1700" w:rsidRDefault="00575C99" w:rsidP="00E13AC3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</w:t>
            </w:r>
            <w:r w:rsidR="00E13AC3" w:rsidRPr="007B1700">
              <w:rPr>
                <w:sz w:val="24"/>
              </w:rPr>
              <w:t>4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5E349751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ED53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в том числе: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61CB" w14:textId="77777777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2E0E" w14:textId="77777777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4860F967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DC2A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F3A7" w14:textId="181D5B26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2</w:t>
            </w:r>
            <w:r w:rsidR="00935D4E" w:rsidRPr="007B1700">
              <w:rPr>
                <w:sz w:val="24"/>
              </w:rPr>
              <w:t>6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F78" w14:textId="3EC9E1C9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2</w:t>
            </w:r>
            <w:r w:rsidR="00935D4E" w:rsidRPr="007B1700">
              <w:rPr>
                <w:sz w:val="24"/>
              </w:rPr>
              <w:t>6</w:t>
            </w:r>
          </w:p>
        </w:tc>
      </w:tr>
      <w:tr w:rsidR="00575C99" w:rsidRPr="007B1700" w14:paraId="3ECBADF8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B32B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ECA" w14:textId="1FB9D081" w:rsidR="00575C99" w:rsidRPr="007B1700" w:rsidRDefault="00935D4E" w:rsidP="00575C99">
            <w:pPr>
              <w:spacing w:after="0" w:line="259" w:lineRule="auto"/>
              <w:ind w:left="94" w:firstLine="0"/>
              <w:jc w:val="center"/>
              <w:rPr>
                <w:sz w:val="24"/>
                <w:szCs w:val="20"/>
              </w:rPr>
            </w:pPr>
            <w:r w:rsidRPr="007B1700">
              <w:rPr>
                <w:sz w:val="24"/>
                <w:szCs w:val="20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4E1" w14:textId="019A0E2A" w:rsidR="00575C99" w:rsidRPr="007B1700" w:rsidRDefault="00935D4E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8</w:t>
            </w:r>
            <w:r w:rsidR="00575C99"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58D2348A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E1F4" w14:textId="60B108E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Иная контактная работа (ИКР)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25D5" w14:textId="210913FA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41DB" w14:textId="74502AC5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2EACA13B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8500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15EF" w14:textId="5C4536C4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330" w14:textId="144144F6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38 </w:t>
            </w:r>
          </w:p>
        </w:tc>
      </w:tr>
      <w:tr w:rsidR="00575C99" w:rsidRPr="007B1700" w14:paraId="3804AC0C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147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9726" w14:textId="6767EDAD" w:rsidR="00575C99" w:rsidRPr="007B1700" w:rsidRDefault="00244F13" w:rsidP="00575C99">
            <w:pPr>
              <w:spacing w:after="0" w:line="259" w:lineRule="auto"/>
              <w:ind w:left="94" w:firstLine="0"/>
              <w:jc w:val="center"/>
              <w:rPr>
                <w:b/>
                <w:bCs/>
                <w:sz w:val="24"/>
                <w:szCs w:val="20"/>
                <w:highlight w:val="red"/>
              </w:rPr>
            </w:pPr>
            <w:r w:rsidRPr="007B1700">
              <w:rPr>
                <w:b/>
                <w:bCs/>
                <w:sz w:val="24"/>
                <w:szCs w:val="20"/>
              </w:rPr>
              <w:t>Зачет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947F" w14:textId="2CD1F668" w:rsidR="00575C99" w:rsidRPr="007B1700" w:rsidRDefault="00244F13" w:rsidP="00575C99">
            <w:pPr>
              <w:spacing w:after="0" w:line="259" w:lineRule="auto"/>
              <w:ind w:left="94" w:firstLine="0"/>
              <w:jc w:val="center"/>
              <w:rPr>
                <w:highlight w:val="red"/>
              </w:rPr>
            </w:pPr>
            <w:r w:rsidRPr="007B1700">
              <w:rPr>
                <w:b/>
                <w:sz w:val="24"/>
              </w:rPr>
              <w:t>Зачет</w:t>
            </w:r>
            <w:r w:rsidR="00575C99" w:rsidRPr="007B1700">
              <w:rPr>
                <w:b/>
                <w:sz w:val="24"/>
              </w:rPr>
              <w:t xml:space="preserve"> </w:t>
            </w:r>
          </w:p>
        </w:tc>
      </w:tr>
      <w:tr w:rsidR="00575C99" w:rsidRPr="007B1700" w14:paraId="4F952A2C" w14:textId="77777777" w:rsidTr="00575C99">
        <w:trPr>
          <w:trHeight w:val="329"/>
          <w:jc w:val="center"/>
        </w:trPr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0F05" w14:textId="77777777" w:rsidR="00575C99" w:rsidRPr="007B1700" w:rsidRDefault="00575C99" w:rsidP="00575C99">
            <w:pPr>
              <w:spacing w:after="24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Общая трудоемкость, час. </w:t>
            </w:r>
          </w:p>
          <w:p w14:paraId="5BD1F14E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                                     ЗЕ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29E9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60DF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72 </w:t>
            </w:r>
          </w:p>
        </w:tc>
      </w:tr>
      <w:tr w:rsidR="00575C99" w:rsidRPr="007B1700" w14:paraId="4260D657" w14:textId="77777777" w:rsidTr="00757A7C">
        <w:trPr>
          <w:trHeight w:val="17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B553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F4BD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DAC7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</w:tr>
    </w:tbl>
    <w:p w14:paraId="394D55F6" w14:textId="77777777" w:rsidR="00751451" w:rsidRPr="007B1700" w:rsidRDefault="00751451" w:rsidP="00244F13">
      <w:pPr>
        <w:spacing w:after="0" w:line="259" w:lineRule="auto"/>
        <w:ind w:left="0" w:firstLine="0"/>
        <w:jc w:val="left"/>
      </w:pPr>
    </w:p>
    <w:p w14:paraId="10A50AF2" w14:textId="099F24A4" w:rsidR="00F235BD" w:rsidRPr="007B1700" w:rsidRDefault="007C5AB1" w:rsidP="00757A7C">
      <w:pPr>
        <w:spacing w:after="0" w:line="240" w:lineRule="auto"/>
        <w:ind w:left="0" w:firstLine="540"/>
        <w:jc w:val="left"/>
        <w:rPr>
          <w:i/>
          <w:iCs/>
          <w:sz w:val="24"/>
          <w:szCs w:val="20"/>
        </w:rPr>
      </w:pPr>
      <w:r w:rsidRPr="007B1700">
        <w:t xml:space="preserve">  </w:t>
      </w:r>
      <w:r w:rsidRPr="007B1700">
        <w:rPr>
          <w:i/>
          <w:iCs/>
          <w:sz w:val="24"/>
          <w:szCs w:val="20"/>
        </w:rPr>
        <w:t xml:space="preserve">Для заочной формы обучения: </w:t>
      </w:r>
    </w:p>
    <w:p w14:paraId="26A18D2E" w14:textId="06F7107E" w:rsidR="00F235BD" w:rsidRPr="007B1700" w:rsidRDefault="007C5AB1" w:rsidP="00757A7C">
      <w:pPr>
        <w:spacing w:after="0" w:line="240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>Таблица</w:t>
      </w:r>
      <w:r w:rsidR="00950E29" w:rsidRPr="007B1700">
        <w:rPr>
          <w:sz w:val="24"/>
          <w:szCs w:val="20"/>
        </w:rPr>
        <w:t xml:space="preserve"> </w:t>
      </w:r>
      <w:r w:rsidR="008A2F37" w:rsidRPr="007B1700">
        <w:rPr>
          <w:sz w:val="24"/>
          <w:szCs w:val="20"/>
        </w:rPr>
        <w:t>4</w:t>
      </w:r>
      <w:r w:rsidRPr="007B1700">
        <w:rPr>
          <w:sz w:val="24"/>
          <w:szCs w:val="20"/>
        </w:rPr>
        <w:t xml:space="preserve"> </w:t>
      </w:r>
    </w:p>
    <w:tbl>
      <w:tblPr>
        <w:tblStyle w:val="TableGrid"/>
        <w:tblW w:w="8642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1"/>
        <w:gridCol w:w="3601"/>
      </w:tblGrid>
      <w:tr w:rsidR="0028798B" w:rsidRPr="007B1700" w14:paraId="3510A431" w14:textId="77777777" w:rsidTr="0028798B">
        <w:trPr>
          <w:trHeight w:val="347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D815" w14:textId="77777777" w:rsidR="0028798B" w:rsidRPr="007B1700" w:rsidRDefault="0028798B">
            <w:pPr>
              <w:spacing w:after="0" w:line="259" w:lineRule="auto"/>
              <w:ind w:left="4" w:firstLine="0"/>
              <w:jc w:val="center"/>
            </w:pPr>
            <w:r w:rsidRPr="007B1700">
              <w:rPr>
                <w:b/>
                <w:sz w:val="24"/>
              </w:rPr>
              <w:t xml:space="preserve">Виды учебной деятельности </w:t>
            </w:r>
          </w:p>
        </w:tc>
        <w:tc>
          <w:tcPr>
            <w:tcW w:w="3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6437" w14:textId="11029A26" w:rsidR="0028798B" w:rsidRPr="007B1700" w:rsidRDefault="0028798B">
            <w:pPr>
              <w:spacing w:after="0" w:line="259" w:lineRule="auto"/>
              <w:ind w:left="2" w:firstLine="0"/>
              <w:jc w:val="center"/>
            </w:pPr>
            <w:r>
              <w:rPr>
                <w:b/>
                <w:sz w:val="24"/>
              </w:rPr>
              <w:t>7-й семестр</w:t>
            </w:r>
          </w:p>
        </w:tc>
      </w:tr>
      <w:tr w:rsidR="0028798B" w:rsidRPr="007B1700" w14:paraId="0F726904" w14:textId="77777777" w:rsidTr="0028798B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CCD5" w14:textId="77777777" w:rsidR="0028798B" w:rsidRPr="007B1700" w:rsidRDefault="00287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E9D6" w14:textId="77777777" w:rsidR="0028798B" w:rsidRPr="007B1700" w:rsidRDefault="0028798B">
            <w:pPr>
              <w:spacing w:after="160" w:line="259" w:lineRule="auto"/>
              <w:ind w:left="0" w:firstLine="0"/>
              <w:jc w:val="left"/>
            </w:pPr>
          </w:p>
        </w:tc>
      </w:tr>
      <w:tr w:rsidR="0028798B" w:rsidRPr="007B1700" w14:paraId="2E0CBAC4" w14:textId="77777777" w:rsidTr="0028798B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74ED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83F5" w14:textId="0C0683B2" w:rsidR="0028798B" w:rsidRPr="007B1700" w:rsidRDefault="0028798B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6</w:t>
            </w:r>
          </w:p>
        </w:tc>
      </w:tr>
      <w:tr w:rsidR="0028798B" w:rsidRPr="007B1700" w14:paraId="29F438E8" w14:textId="77777777" w:rsidTr="0028798B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AA99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в том числе: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8EAB" w14:textId="77777777" w:rsidR="0028798B" w:rsidRPr="007B1700" w:rsidRDefault="0028798B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28798B" w:rsidRPr="007B1700" w14:paraId="73552731" w14:textId="77777777" w:rsidTr="0028798B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D7B4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C971" w14:textId="15FA8BD4" w:rsidR="0028798B" w:rsidRPr="007B1700" w:rsidRDefault="0028798B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4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28798B" w:rsidRPr="007B1700" w14:paraId="6B986089" w14:textId="77777777" w:rsidTr="0028798B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77B1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828F" w14:textId="14B03EFD" w:rsidR="0028798B" w:rsidRPr="007B1700" w:rsidRDefault="0028798B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2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28798B" w:rsidRPr="007B1700" w14:paraId="19DB18E4" w14:textId="77777777" w:rsidTr="0028798B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55D7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Индивидуальные и другие виды занятий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EC81" w14:textId="77777777" w:rsidR="0028798B" w:rsidRPr="007B1700" w:rsidRDefault="0028798B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28798B" w:rsidRPr="007B1700" w14:paraId="10E18C29" w14:textId="77777777" w:rsidTr="0028798B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AA8A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1D16" w14:textId="4F26C364" w:rsidR="0028798B" w:rsidRPr="007B1700" w:rsidRDefault="0028798B" w:rsidP="0028798B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6</w:t>
            </w:r>
            <w:r>
              <w:rPr>
                <w:sz w:val="24"/>
              </w:rPr>
              <w:t>6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28798B" w:rsidRPr="007B1700" w14:paraId="231C36F0" w14:textId="77777777" w:rsidTr="0028798B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B3B2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9358" w14:textId="7033834D" w:rsidR="0028798B" w:rsidRPr="007B1700" w:rsidRDefault="0028798B">
            <w:pPr>
              <w:spacing w:after="0" w:line="259" w:lineRule="auto"/>
              <w:ind w:left="94" w:firstLine="0"/>
              <w:jc w:val="center"/>
              <w:rPr>
                <w:highlight w:val="red"/>
              </w:rPr>
            </w:pPr>
            <w:r w:rsidRPr="007B1700">
              <w:rPr>
                <w:b/>
                <w:sz w:val="24"/>
              </w:rPr>
              <w:t xml:space="preserve">Зачет </w:t>
            </w:r>
          </w:p>
        </w:tc>
      </w:tr>
      <w:tr w:rsidR="0028798B" w:rsidRPr="007B1700" w14:paraId="489751BF" w14:textId="77777777" w:rsidTr="0028798B">
        <w:trPr>
          <w:trHeight w:val="326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5ACD" w14:textId="77777777" w:rsidR="0028798B" w:rsidRPr="007B1700" w:rsidRDefault="0028798B">
            <w:pPr>
              <w:spacing w:after="21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Общая трудоемкость, час. </w:t>
            </w:r>
          </w:p>
          <w:p w14:paraId="66CC1421" w14:textId="77777777" w:rsidR="0028798B" w:rsidRPr="007B1700" w:rsidRDefault="0028798B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lastRenderedPageBreak/>
              <w:t xml:space="preserve">                                     ЗЕ 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35E4" w14:textId="77777777" w:rsidR="0028798B" w:rsidRPr="007B1700" w:rsidRDefault="0028798B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lastRenderedPageBreak/>
              <w:t xml:space="preserve">72 </w:t>
            </w:r>
          </w:p>
        </w:tc>
      </w:tr>
      <w:tr w:rsidR="0028798B" w:rsidRPr="007B1700" w14:paraId="6F556DD4" w14:textId="77777777" w:rsidTr="0028798B">
        <w:trPr>
          <w:trHeight w:val="2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639" w14:textId="77777777" w:rsidR="0028798B" w:rsidRPr="007B1700" w:rsidRDefault="0028798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10BE" w14:textId="77777777" w:rsidR="0028798B" w:rsidRPr="007B1700" w:rsidRDefault="0028798B" w:rsidP="00757A7C">
            <w:pPr>
              <w:spacing w:after="0" w:line="240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</w:tr>
    </w:tbl>
    <w:p w14:paraId="760EDEB2" w14:textId="76485151" w:rsidR="0072574A" w:rsidRPr="007B1700" w:rsidRDefault="007C5AB1" w:rsidP="00781E63">
      <w:pPr>
        <w:spacing w:after="0" w:line="259" w:lineRule="auto"/>
        <w:ind w:left="720" w:firstLine="0"/>
        <w:jc w:val="left"/>
      </w:pPr>
      <w:r w:rsidRPr="007B1700">
        <w:lastRenderedPageBreak/>
        <w:t xml:space="preserve"> </w:t>
      </w:r>
    </w:p>
    <w:p w14:paraId="1A001269" w14:textId="323D3B69" w:rsidR="005419F1" w:rsidRPr="007B1700" w:rsidRDefault="007C5AB1" w:rsidP="00BA2299">
      <w:pPr>
        <w:spacing w:after="43" w:line="259" w:lineRule="auto"/>
        <w:ind w:left="-5" w:right="-5" w:firstLine="545"/>
        <w:jc w:val="left"/>
        <w:rPr>
          <w:i/>
          <w:iCs/>
        </w:rPr>
      </w:pPr>
      <w:r w:rsidRPr="007B1700">
        <w:rPr>
          <w:b/>
          <w:sz w:val="24"/>
          <w:szCs w:val="20"/>
        </w:rPr>
        <w:t xml:space="preserve"> </w:t>
      </w:r>
      <w:r w:rsidRPr="007B1700">
        <w:rPr>
          <w:b/>
          <w:i/>
          <w:iCs/>
        </w:rPr>
        <w:t>4.</w:t>
      </w:r>
      <w:r w:rsidR="00950E29" w:rsidRPr="007B1700">
        <w:rPr>
          <w:b/>
          <w:i/>
          <w:iCs/>
        </w:rPr>
        <w:t>2. Структура дисциплины</w:t>
      </w:r>
      <w:r w:rsidRPr="007B1700">
        <w:rPr>
          <w:i/>
          <w:iCs/>
        </w:rPr>
        <w:t xml:space="preserve">  </w:t>
      </w:r>
    </w:p>
    <w:p w14:paraId="27B6FF5D" w14:textId="63644D8D" w:rsidR="00F235BD" w:rsidRPr="007B1700" w:rsidRDefault="007C5AB1" w:rsidP="00950E29">
      <w:pPr>
        <w:spacing w:after="0"/>
        <w:ind w:left="3315" w:right="835"/>
      </w:pPr>
      <w:r w:rsidRPr="007B1700">
        <w:t xml:space="preserve">Форма обучения очная </w:t>
      </w:r>
    </w:p>
    <w:p w14:paraId="326F4896" w14:textId="35AA7034" w:rsidR="00F235BD" w:rsidRPr="007B1700" w:rsidRDefault="007C5AB1">
      <w:pPr>
        <w:spacing w:after="0" w:line="259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5</w:t>
      </w:r>
    </w:p>
    <w:tbl>
      <w:tblPr>
        <w:tblStyle w:val="TableGrid"/>
        <w:tblW w:w="10758" w:type="dxa"/>
        <w:tblInd w:w="-1265" w:type="dxa"/>
        <w:tblCellMar>
          <w:top w:w="14" w:type="dxa"/>
          <w:right w:w="27" w:type="dxa"/>
        </w:tblCellMar>
        <w:tblLook w:val="04A0" w:firstRow="1" w:lastRow="0" w:firstColumn="1" w:lastColumn="0" w:noHBand="0" w:noVBand="1"/>
      </w:tblPr>
      <w:tblGrid>
        <w:gridCol w:w="416"/>
        <w:gridCol w:w="3571"/>
        <w:gridCol w:w="538"/>
        <w:gridCol w:w="1434"/>
        <w:gridCol w:w="545"/>
        <w:gridCol w:w="1606"/>
        <w:gridCol w:w="717"/>
        <w:gridCol w:w="1931"/>
      </w:tblGrid>
      <w:tr w:rsidR="00F235BD" w:rsidRPr="007B1700" w14:paraId="4EE54F22" w14:textId="77777777" w:rsidTr="00B8321B">
        <w:trPr>
          <w:trHeight w:val="293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2406600" w14:textId="1FE7C0E3" w:rsidR="00F235BD" w:rsidRPr="007B1700" w:rsidRDefault="005419F1" w:rsidP="005419F1">
            <w:pPr>
              <w:spacing w:after="0" w:line="259" w:lineRule="auto"/>
              <w:ind w:left="120" w:right="113" w:firstLine="0"/>
              <w:jc w:val="left"/>
            </w:pPr>
            <w:r w:rsidRPr="007B1700">
              <w:rPr>
                <w:sz w:val="18"/>
              </w:rPr>
              <w:t>№ недели семестра</w:t>
            </w:r>
          </w:p>
        </w:tc>
        <w:tc>
          <w:tcPr>
            <w:tcW w:w="3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0117" w14:textId="77777777" w:rsidR="00F235BD" w:rsidRPr="007B1700" w:rsidRDefault="007C5AB1">
            <w:pPr>
              <w:spacing w:after="0" w:line="259" w:lineRule="auto"/>
              <w:ind w:left="190" w:firstLine="0"/>
              <w:jc w:val="left"/>
            </w:pPr>
            <w:r w:rsidRPr="007B1700"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4A932" w14:textId="77777777" w:rsidR="00F235BD" w:rsidRPr="007B1700" w:rsidRDefault="00F235BD" w:rsidP="00B866B7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62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CBB4D7" w14:textId="77777777" w:rsidR="00F235BD" w:rsidRPr="007B1700" w:rsidRDefault="007C5AB1" w:rsidP="00B866B7">
            <w:pPr>
              <w:spacing w:after="0" w:line="240" w:lineRule="auto"/>
              <w:ind w:left="547" w:firstLine="0"/>
              <w:jc w:val="left"/>
            </w:pPr>
            <w:r w:rsidRPr="007B1700">
              <w:rPr>
                <w:b/>
                <w:sz w:val="24"/>
              </w:rPr>
              <w:t xml:space="preserve">Виды учебных занятий и формы их проведения </w:t>
            </w:r>
          </w:p>
        </w:tc>
      </w:tr>
      <w:tr w:rsidR="00A77A70" w:rsidRPr="007B1700" w14:paraId="4C56DDA7" w14:textId="77777777" w:rsidTr="00B8321B">
        <w:trPr>
          <w:trHeight w:val="219"/>
        </w:trPr>
        <w:tc>
          <w:tcPr>
            <w:tcW w:w="3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199993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258E85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9504C" w14:textId="77777777" w:rsidR="00A77A70" w:rsidRPr="007B1700" w:rsidRDefault="00A77A70" w:rsidP="00A77A70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EA2E21" w14:textId="77777777" w:rsidR="00A77A70" w:rsidRPr="007B1700" w:rsidRDefault="00A77A70" w:rsidP="00A77A70">
            <w:pPr>
              <w:spacing w:after="0" w:line="240" w:lineRule="auto"/>
              <w:ind w:left="833" w:firstLine="0"/>
              <w:jc w:val="left"/>
            </w:pPr>
            <w:r w:rsidRPr="007B1700">
              <w:rPr>
                <w:b/>
                <w:sz w:val="20"/>
              </w:rPr>
              <w:t xml:space="preserve">Контактная работа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7F87C83" w14:textId="35C761FE" w:rsidR="00A77A70" w:rsidRPr="007B1700" w:rsidRDefault="00A77A70" w:rsidP="00A77A70">
            <w:pPr>
              <w:spacing w:after="0" w:line="259" w:lineRule="auto"/>
              <w:ind w:left="120" w:right="113" w:firstLine="0"/>
              <w:jc w:val="left"/>
            </w:pPr>
            <w:r w:rsidRPr="007B1700">
              <w:t>СРС</w:t>
            </w: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6FE7" w14:textId="0BB75286" w:rsidR="00A77A70" w:rsidRPr="007B1700" w:rsidRDefault="00A77A70" w:rsidP="005A4D0B">
            <w:pPr>
              <w:tabs>
                <w:tab w:val="left" w:pos="183"/>
              </w:tabs>
              <w:spacing w:after="0" w:line="240" w:lineRule="auto"/>
              <w:ind w:left="183" w:firstLine="0"/>
              <w:jc w:val="center"/>
              <w:rPr>
                <w:b/>
                <w:sz w:val="20"/>
                <w:szCs w:val="20"/>
              </w:rPr>
            </w:pPr>
            <w:r w:rsidRPr="007B1700">
              <w:rPr>
                <w:b/>
                <w:sz w:val="20"/>
                <w:szCs w:val="20"/>
              </w:rPr>
              <w:t>Формы текущего контроля успеваемости</w:t>
            </w:r>
          </w:p>
          <w:p w14:paraId="1A75C051" w14:textId="77777777" w:rsidR="00A77A70" w:rsidRPr="007B1700" w:rsidRDefault="00A77A70" w:rsidP="005A4D0B">
            <w:pPr>
              <w:tabs>
                <w:tab w:val="left" w:pos="183"/>
              </w:tabs>
              <w:spacing w:after="0" w:line="240" w:lineRule="auto"/>
              <w:ind w:left="183" w:firstLine="0"/>
              <w:jc w:val="center"/>
              <w:rPr>
                <w:b/>
                <w:i/>
                <w:sz w:val="20"/>
                <w:szCs w:val="20"/>
              </w:rPr>
            </w:pPr>
          </w:p>
          <w:p w14:paraId="2B072659" w14:textId="4975704C" w:rsidR="00A77A70" w:rsidRPr="007B1700" w:rsidRDefault="00A77A70" w:rsidP="00A77A70">
            <w:pPr>
              <w:spacing w:after="563" w:line="259" w:lineRule="auto"/>
              <w:ind w:left="22" w:firstLine="0"/>
              <w:jc w:val="center"/>
            </w:pPr>
          </w:p>
        </w:tc>
      </w:tr>
      <w:tr w:rsidR="00A77A70" w:rsidRPr="007B1700" w14:paraId="378F8E6B" w14:textId="77777777" w:rsidTr="00B8321B">
        <w:trPr>
          <w:cantSplit/>
          <w:trHeight w:val="1173"/>
        </w:trPr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27C9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14E0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1569A76" w14:textId="5D7FAA5C" w:rsidR="00A77A70" w:rsidRPr="007B1700" w:rsidRDefault="00A77A70" w:rsidP="00A77A70">
            <w:pPr>
              <w:spacing w:after="0" w:line="259" w:lineRule="auto"/>
              <w:ind w:left="163" w:right="113" w:firstLine="0"/>
              <w:jc w:val="left"/>
            </w:pPr>
            <w:r w:rsidRPr="007B1700">
              <w:t>ЗЛТ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667A" w14:textId="11101673" w:rsidR="00A77A70" w:rsidRPr="007B1700" w:rsidRDefault="00A77A70" w:rsidP="00A77A70">
            <w:pPr>
              <w:spacing w:after="0" w:line="259" w:lineRule="auto"/>
              <w:ind w:left="60" w:firstLine="0"/>
              <w:jc w:val="left"/>
            </w:pPr>
            <w:r w:rsidRPr="007B1700">
              <w:rPr>
                <w:b/>
                <w:sz w:val="20"/>
              </w:rPr>
              <w:t>Форма проведения лекционного занятия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D182659" w14:textId="33244479" w:rsidR="00A77A70" w:rsidRPr="007B1700" w:rsidRDefault="00A77A70" w:rsidP="00A77A70">
            <w:pPr>
              <w:spacing w:after="0" w:line="259" w:lineRule="auto"/>
              <w:ind w:left="163" w:right="113" w:firstLine="0"/>
              <w:jc w:val="left"/>
            </w:pPr>
            <w:r w:rsidRPr="007B1700">
              <w:t>ЗСТ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B804" w14:textId="0C9C17A6" w:rsidR="00A77A70" w:rsidRPr="007B1700" w:rsidRDefault="00A77A70" w:rsidP="00A77A70">
            <w:pPr>
              <w:spacing w:after="100" w:line="261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Форма проведения занятия семинарского типа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4AD7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0EB1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</w:tr>
      <w:tr w:rsidR="00A77A70" w:rsidRPr="007B1700" w14:paraId="120B2E4A" w14:textId="77777777" w:rsidTr="00B8321B">
        <w:trPr>
          <w:trHeight w:val="158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6ADA" w14:textId="77777777" w:rsidR="00A77A70" w:rsidRPr="007B1700" w:rsidRDefault="00A77A70" w:rsidP="00A77A70">
            <w:pPr>
              <w:spacing w:after="0" w:line="259" w:lineRule="auto"/>
              <w:ind w:left="23" w:firstLine="0"/>
              <w:jc w:val="center"/>
            </w:pPr>
            <w:r w:rsidRPr="007B1700">
              <w:rPr>
                <w:sz w:val="20"/>
              </w:rPr>
              <w:t>1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E7B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2</w:t>
            </w:r>
            <w:r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2C0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3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D1A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4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7205" w14:textId="77777777" w:rsidR="00A77A70" w:rsidRPr="007B1700" w:rsidRDefault="00A77A70" w:rsidP="00A77A70">
            <w:pPr>
              <w:spacing w:after="0" w:line="259" w:lineRule="auto"/>
              <w:ind w:left="28" w:firstLine="0"/>
              <w:jc w:val="center"/>
            </w:pPr>
            <w:r w:rsidRPr="007B1700">
              <w:rPr>
                <w:rFonts w:eastAsia="Calibri"/>
                <w:sz w:val="20"/>
              </w:rPr>
              <w:t>5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03CD" w14:textId="77777777" w:rsidR="00A77A70" w:rsidRPr="007B1700" w:rsidRDefault="00A77A70" w:rsidP="00A77A70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rFonts w:eastAsia="Calibri"/>
                <w:sz w:val="20"/>
              </w:rPr>
              <w:t>6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D573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7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479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8</w:t>
            </w:r>
            <w:r w:rsidRPr="007B1700">
              <w:rPr>
                <w:b/>
                <w:sz w:val="20"/>
              </w:rPr>
              <w:t xml:space="preserve"> </w:t>
            </w:r>
          </w:p>
        </w:tc>
      </w:tr>
      <w:tr w:rsidR="00A77A70" w:rsidRPr="007B1700" w14:paraId="0D312E77" w14:textId="77777777" w:rsidTr="00B8321B">
        <w:trPr>
          <w:trHeight w:val="93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9197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3D59" w14:textId="2DD0AD91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1. Предмет дисциплины «Основы экономики культуры». Экономический кругооборот в социально-культурной сфере</w:t>
            </w:r>
            <w:r w:rsidRPr="007B1700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63F7" w14:textId="77777777" w:rsidR="00A77A70" w:rsidRPr="007B1700" w:rsidRDefault="00A77A70" w:rsidP="00A77A70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rFonts w:eastAsia="Calibri"/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AC08" w14:textId="4C894D29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лекционного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9CAE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76BC" w14:textId="77777777" w:rsidR="00A77A70" w:rsidRPr="007B1700" w:rsidRDefault="00A77A70" w:rsidP="00A77A70">
            <w:pPr>
              <w:spacing w:after="0" w:line="259" w:lineRule="auto"/>
              <w:ind w:left="74" w:firstLine="0"/>
              <w:jc w:val="center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D4A1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E3FC" w14:textId="54C45648" w:rsidR="00A77A70" w:rsidRPr="007B1700" w:rsidRDefault="00BA2299" w:rsidP="005A4D0B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вопросы</w:t>
            </w:r>
          </w:p>
        </w:tc>
      </w:tr>
      <w:tr w:rsidR="00A77A70" w:rsidRPr="007B1700" w14:paraId="377B0676" w14:textId="77777777" w:rsidTr="00B8321B">
        <w:trPr>
          <w:trHeight w:val="79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3EA2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978D" w14:textId="06628BC0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2. Национальный проект «Культура» (2019-2024 годы). Цели и задачи Проекта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0018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8CEF" w14:textId="39690A0B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лекционного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7C1A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ABAB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77C5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8054" w14:textId="23EEE4FA" w:rsidR="00A77A70" w:rsidRPr="007B1700" w:rsidRDefault="00A77A70" w:rsidP="00A77A70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вопросы</w:t>
            </w:r>
          </w:p>
        </w:tc>
      </w:tr>
      <w:tr w:rsidR="00A77A70" w:rsidRPr="007B1700" w14:paraId="714D595A" w14:textId="77777777" w:rsidTr="00B8321B">
        <w:trPr>
          <w:trHeight w:val="687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9E95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7911" w14:textId="34537FED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3. Мероприятия Национального проекта «Культура» по экономическому развитию отрасли 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13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53D8" w14:textId="51CCAFAA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лекционного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66A6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DEB3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3E3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8404" w14:textId="64316038" w:rsidR="00A77A70" w:rsidRPr="007B1700" w:rsidRDefault="00935D4E" w:rsidP="00A77A70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вопросы</w:t>
            </w:r>
          </w:p>
        </w:tc>
      </w:tr>
      <w:tr w:rsidR="00A77A70" w:rsidRPr="007B1700" w14:paraId="44A82E75" w14:textId="77777777" w:rsidTr="00B8321B">
        <w:trPr>
          <w:trHeight w:val="65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D1F9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4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1619" w14:textId="052FAE5D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4. Механизм реализации Национального проекта «Культура».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925A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554C" w14:textId="0D4455CB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лекционного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CD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27DD" w14:textId="3D81040B" w:rsidR="00A77A70" w:rsidRPr="007B1700" w:rsidRDefault="00A77A70" w:rsidP="00A77A70">
            <w:pPr>
              <w:spacing w:after="2" w:line="237" w:lineRule="auto"/>
              <w:ind w:left="108" w:right="9" w:firstLine="0"/>
              <w:jc w:val="left"/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0C3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BBE0" w14:textId="6CDA5960" w:rsidR="00A77A70" w:rsidRPr="007B1700" w:rsidRDefault="00935D4E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2"/>
                <w:szCs w:val="24"/>
              </w:rPr>
              <w:t>Доклад/презентация</w:t>
            </w:r>
            <w:r w:rsidR="00A77A70" w:rsidRPr="007B1700">
              <w:rPr>
                <w:sz w:val="22"/>
                <w:szCs w:val="24"/>
              </w:rPr>
              <w:t xml:space="preserve"> </w:t>
            </w:r>
          </w:p>
        </w:tc>
      </w:tr>
      <w:tr w:rsidR="00A77A70" w:rsidRPr="007B1700" w14:paraId="77B7D02A" w14:textId="77777777" w:rsidTr="00B8321B">
        <w:trPr>
          <w:trHeight w:val="714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0D2F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6CE9" w14:textId="3451F503" w:rsidR="00A77A70" w:rsidRPr="007B1700" w:rsidRDefault="00A77A70" w:rsidP="00A77A70">
            <w:pPr>
              <w:spacing w:after="0" w:line="259" w:lineRule="auto"/>
              <w:ind w:left="108" w:right="59" w:firstLine="74"/>
              <w:jc w:val="left"/>
            </w:pPr>
            <w:r w:rsidRPr="007B1700">
              <w:rPr>
                <w:sz w:val="20"/>
              </w:rPr>
              <w:t xml:space="preserve">Тема 5. Организационно-правовые формы юридических лиц в социально-культурной сфере 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0043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DE1C" w14:textId="4A54C67C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B4DC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29D9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401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F55E" w14:textId="4208730A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вопросы</w:t>
            </w:r>
          </w:p>
        </w:tc>
      </w:tr>
      <w:tr w:rsidR="00A77A70" w:rsidRPr="007B1700" w14:paraId="5BDAC9DF" w14:textId="77777777" w:rsidTr="00B8321B">
        <w:trPr>
          <w:trHeight w:val="469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E43A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6069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6. Базовые экономические категории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5FBB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5CA1" w14:textId="0BE5945E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6234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5D4E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28EB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7FF6" w14:textId="64068488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вопросы</w:t>
            </w:r>
          </w:p>
        </w:tc>
      </w:tr>
      <w:tr w:rsidR="00A77A70" w:rsidRPr="007B1700" w14:paraId="08E03BFB" w14:textId="77777777" w:rsidTr="00B8321B">
        <w:trPr>
          <w:trHeight w:val="45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11E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D552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7. Факторы предпринимательской стабильности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9A8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4078" w14:textId="7DFCBDB5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343B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7FD8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551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221B" w14:textId="5DA99154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Тест</w:t>
            </w:r>
          </w:p>
        </w:tc>
      </w:tr>
      <w:tr w:rsidR="00A77A70" w:rsidRPr="007B1700" w14:paraId="4BD8AEC7" w14:textId="77777777" w:rsidTr="00B8321B">
        <w:trPr>
          <w:trHeight w:val="519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BB51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CF90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8. Эффективность использования ресурсов в сфере культуры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CFE8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D638" w14:textId="312FAE38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DB2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D6FE" w14:textId="1793E94C" w:rsidR="00A77A70" w:rsidRPr="007B1700" w:rsidRDefault="00A77A70" w:rsidP="00A77A70">
            <w:pPr>
              <w:spacing w:after="2" w:line="237" w:lineRule="auto"/>
              <w:ind w:left="108" w:right="9" w:firstLine="0"/>
              <w:jc w:val="left"/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B719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1859" w14:textId="657363E9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C17FE00" w14:textId="77777777" w:rsidTr="00B8321B">
        <w:trPr>
          <w:trHeight w:val="514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D4B8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7B2D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 Тема 9. Виды рынков и их функции. Структура и инфраструктура рынка в сфере культуры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292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21F8" w14:textId="6D28EB61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0368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7E3B" w14:textId="65FA7240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61EC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4EF6" w14:textId="273E5A3E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вопросы</w:t>
            </w:r>
          </w:p>
        </w:tc>
      </w:tr>
      <w:tr w:rsidR="00A77A70" w:rsidRPr="007B1700" w14:paraId="0472FAEC" w14:textId="77777777" w:rsidTr="00B8321B">
        <w:trPr>
          <w:trHeight w:val="41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F62D" w14:textId="77777777" w:rsidR="00A77A70" w:rsidRPr="007B1700" w:rsidRDefault="00A77A70" w:rsidP="00A77A70">
            <w:pPr>
              <w:spacing w:after="0" w:line="259" w:lineRule="auto"/>
              <w:ind w:left="149" w:firstLine="0"/>
              <w:jc w:val="left"/>
            </w:pPr>
            <w:r w:rsidRPr="007B1700">
              <w:rPr>
                <w:sz w:val="24"/>
              </w:rPr>
              <w:t xml:space="preserve">10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14AF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10. Формы и типы рыночных связей в сфере культуры      </w:t>
            </w:r>
            <w:r w:rsidRPr="007B1700">
              <w:rPr>
                <w:sz w:val="20"/>
              </w:rPr>
              <w:tab/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4C79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A210" w14:textId="3B60B609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D11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0310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7E5E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91E0" w14:textId="34BB5754" w:rsidR="00A77A70" w:rsidRPr="007B1700" w:rsidRDefault="007775A8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вопросы</w:t>
            </w:r>
          </w:p>
        </w:tc>
      </w:tr>
      <w:tr w:rsidR="00A77A70" w:rsidRPr="007B1700" w14:paraId="5E9981A5" w14:textId="77777777" w:rsidTr="00B8321B">
        <w:trPr>
          <w:trHeight w:val="93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A38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11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6FD0" w14:textId="241A1F2E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11. Роль брендинга в улучшении экономических и финансовых показателей деятельности физических и юридических лиц в сфере культуры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2D64" w14:textId="7CD39E39" w:rsidR="00A77A70" w:rsidRPr="007B1700" w:rsidRDefault="00935D4E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4353" w14:textId="1A211414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9381" w14:textId="0FA39CBB" w:rsidR="00A77A70" w:rsidRPr="007B1700" w:rsidRDefault="00935D4E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993A" w14:textId="0F414B84" w:rsidR="00A77A70" w:rsidRPr="007B1700" w:rsidRDefault="00A77A70" w:rsidP="007775A8">
            <w:pPr>
              <w:spacing w:after="0" w:line="259" w:lineRule="auto"/>
              <w:ind w:left="169" w:hanging="169"/>
              <w:jc w:val="left"/>
            </w:pPr>
            <w:r w:rsidRPr="007B1700">
              <w:rPr>
                <w:sz w:val="20"/>
              </w:rPr>
              <w:t xml:space="preserve"> </w:t>
            </w:r>
            <w:r w:rsidR="007775A8"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05FD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6C10" w14:textId="1FFB1DB6" w:rsidR="00A77A70" w:rsidRPr="007B1700" w:rsidRDefault="007775A8" w:rsidP="007775A8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1923947" w14:textId="77777777" w:rsidTr="00B8321B">
        <w:trPr>
          <w:trHeight w:val="64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887F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12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415B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Тема 12. Человеческий капитал как интенсивный фактор роста и развития организаций культуры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C5C" w14:textId="182B3948" w:rsidR="00A77A70" w:rsidRPr="007B1700" w:rsidRDefault="00935D4E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A2BD" w14:textId="0D97161F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F650" w14:textId="5D69EDC3" w:rsidR="00A77A70" w:rsidRPr="007B1700" w:rsidRDefault="00935D4E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4A1B" w14:textId="12B4560C" w:rsidR="00A77A70" w:rsidRPr="007B1700" w:rsidRDefault="00A77A70" w:rsidP="007775A8">
            <w:pPr>
              <w:spacing w:after="0" w:line="259" w:lineRule="auto"/>
              <w:ind w:left="169" w:hanging="169"/>
              <w:jc w:val="left"/>
            </w:pPr>
            <w:r w:rsidRPr="007B1700">
              <w:rPr>
                <w:sz w:val="20"/>
              </w:rPr>
              <w:t xml:space="preserve">  </w:t>
            </w:r>
            <w:r w:rsidR="007775A8"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CF25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700B" w14:textId="2397C62B" w:rsidR="00A77A70" w:rsidRPr="007B1700" w:rsidRDefault="007775A8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</w:t>
            </w:r>
            <w:r w:rsidR="00B74540" w:rsidRPr="007B1700">
              <w:rPr>
                <w:sz w:val="22"/>
                <w:szCs w:val="18"/>
              </w:rPr>
              <w:t>ия</w:t>
            </w:r>
          </w:p>
        </w:tc>
      </w:tr>
      <w:tr w:rsidR="00A77A70" w:rsidRPr="007B1700" w14:paraId="41935B7C" w14:textId="77777777" w:rsidTr="00B8321B">
        <w:trPr>
          <w:trHeight w:val="77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261F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13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381F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Тема 13. Мотивация как фактор повышения эффективности работы персонала организации сферы культуры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D453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76E8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5468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C13D" w14:textId="491A34AB" w:rsidR="00A77A70" w:rsidRPr="007B1700" w:rsidRDefault="00A77A70" w:rsidP="007775A8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2CE8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A1E9" w14:textId="4B268399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5C53A3CC" w14:textId="77777777" w:rsidTr="00B8321B">
        <w:trPr>
          <w:trHeight w:val="70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76FE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lastRenderedPageBreak/>
              <w:t xml:space="preserve">14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CB09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Тема 14. Издержки и прибыль. Показатели рентабельности фирмы. Механизм ценообразования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ED2A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3660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0413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9512" w14:textId="764921F4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D324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F2CD" w14:textId="7F269038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7A6DE234" w14:textId="77777777" w:rsidTr="00B8321B">
        <w:trPr>
          <w:trHeight w:val="656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B6BC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15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F3CF" w14:textId="6E61C31D" w:rsidR="00A77A70" w:rsidRPr="007B1700" w:rsidRDefault="00A77A70" w:rsidP="00A77A70">
            <w:pPr>
              <w:spacing w:after="0" w:line="259" w:lineRule="auto"/>
              <w:ind w:left="67" w:firstLine="0"/>
              <w:jc w:val="left"/>
            </w:pPr>
            <w:r w:rsidRPr="007B1700">
              <w:rPr>
                <w:sz w:val="20"/>
              </w:rPr>
              <w:t xml:space="preserve">Тема 15. Стратегическое планирование деятельности организаций культуры. Бизнес-планирование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17CD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F7E0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3581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6AA0" w14:textId="4CBF50B6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5EF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9214" w14:textId="533EEF8D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49DB0196" w14:textId="77777777" w:rsidTr="00B8321B">
        <w:trPr>
          <w:trHeight w:val="698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ED09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16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4DC1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Тема 16. Маркетинг как основа планирования деятельности организаций культуры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DD00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1474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7C9C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ADF" w14:textId="213B8BA9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BA61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EC03" w14:textId="727070FB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F097A74" w14:textId="77777777" w:rsidTr="00B8321B">
        <w:trPr>
          <w:trHeight w:val="72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B0CE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17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BC75" w14:textId="11B14327" w:rsidR="00A77A70" w:rsidRPr="007B1700" w:rsidRDefault="00A77A70" w:rsidP="00A77A70">
            <w:pPr>
              <w:spacing w:after="0" w:line="259" w:lineRule="auto"/>
              <w:ind w:left="0" w:firstLine="67"/>
              <w:jc w:val="left"/>
            </w:pPr>
            <w:r w:rsidRPr="007B1700">
              <w:rPr>
                <w:sz w:val="20"/>
              </w:rPr>
              <w:t>Тема 17. Признаки коррупции. Национальный план противодействия коррупции.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A474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C8B6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 xml:space="preserve">Занятие    лекционного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CE66" w14:textId="77777777" w:rsidR="00A77A70" w:rsidRPr="007B1700" w:rsidRDefault="00A77A70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088F" w14:textId="77777777" w:rsidR="00A77A70" w:rsidRPr="007B1700" w:rsidRDefault="00A77A70" w:rsidP="00A77A70">
            <w:pPr>
              <w:spacing w:after="0" w:line="259" w:lineRule="auto"/>
              <w:ind w:left="0" w:right="3" w:firstLine="0"/>
              <w:jc w:val="center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FFD5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7CD4" w14:textId="00D629D1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Тест</w:t>
            </w:r>
          </w:p>
        </w:tc>
      </w:tr>
      <w:tr w:rsidR="00A77A70" w:rsidRPr="007B1700" w14:paraId="554BCE91" w14:textId="77777777" w:rsidTr="00B8321B">
        <w:trPr>
          <w:trHeight w:val="13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78C6" w14:textId="77777777" w:rsidR="00A77A70" w:rsidRPr="007B1700" w:rsidRDefault="00A77A70" w:rsidP="00A77A70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2C74" w14:textId="77777777" w:rsidR="00A77A70" w:rsidRPr="007B1700" w:rsidRDefault="00A77A70" w:rsidP="00A77A70">
            <w:pPr>
              <w:spacing w:after="0" w:line="259" w:lineRule="auto"/>
              <w:ind w:left="0" w:right="52" w:firstLine="0"/>
              <w:jc w:val="center"/>
            </w:pPr>
            <w:r w:rsidRPr="007B1700">
              <w:rPr>
                <w:sz w:val="24"/>
              </w:rPr>
              <w:t xml:space="preserve">Итого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46E4" w14:textId="217E79F6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  <w:rPr>
                <w:highlight w:val="green"/>
              </w:rPr>
            </w:pPr>
            <w:r w:rsidRPr="007B1700">
              <w:rPr>
                <w:sz w:val="24"/>
              </w:rPr>
              <w:t xml:space="preserve">26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7701E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  <w:rPr>
                <w:highlight w:val="green"/>
              </w:rPr>
            </w:pPr>
            <w:r w:rsidRPr="007B1700">
              <w:rPr>
                <w:sz w:val="20"/>
                <w:highlight w:val="green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2031" w14:textId="16F575ED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  <w:rPr>
                <w:highlight w:val="green"/>
              </w:rPr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C3DA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6A0B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38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EC3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</w:tr>
      <w:tr w:rsidR="00A77A70" w:rsidRPr="007B1700" w14:paraId="631614AB" w14:textId="77777777" w:rsidTr="00B8321B">
        <w:trPr>
          <w:trHeight w:val="28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8590" w14:textId="77777777" w:rsidR="00A77A70" w:rsidRPr="007B1700" w:rsidRDefault="00A77A70" w:rsidP="00A77A70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50CCF0" w14:textId="0B7ADDDD" w:rsidR="00A77A70" w:rsidRPr="007B1700" w:rsidRDefault="00A77A70" w:rsidP="00A77A70">
            <w:pPr>
              <w:spacing w:after="0" w:line="259" w:lineRule="auto"/>
              <w:ind w:left="0" w:right="197" w:firstLine="0"/>
              <w:jc w:val="right"/>
            </w:pPr>
            <w:r w:rsidRPr="007B1700">
              <w:rPr>
                <w:sz w:val="24"/>
              </w:rPr>
              <w:t xml:space="preserve">Промежуточная аттестация за семестр - </w:t>
            </w:r>
            <w:r w:rsidRPr="007B1700">
              <w:rPr>
                <w:b/>
                <w:bCs/>
                <w:sz w:val="24"/>
              </w:rPr>
              <w:t>зачет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D2F50B" w14:textId="77777777" w:rsidR="00A77A70" w:rsidRPr="007B1700" w:rsidRDefault="00A77A70" w:rsidP="00A77A70">
            <w:pPr>
              <w:spacing w:after="16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0F8962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861B97E" w14:textId="108F7BCF" w:rsidR="00F040B4" w:rsidRPr="007B1700" w:rsidRDefault="00F040B4">
      <w:pPr>
        <w:spacing w:after="68" w:line="259" w:lineRule="auto"/>
        <w:ind w:left="0" w:firstLine="0"/>
        <w:jc w:val="left"/>
        <w:rPr>
          <w:sz w:val="24"/>
        </w:rPr>
      </w:pPr>
    </w:p>
    <w:p w14:paraId="6A82FC64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737B07E1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20EC2256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4CB42EF4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655C27E9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4DA82C53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2B5FC032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0BD5E4F0" w14:textId="6C64F031" w:rsidR="00036905" w:rsidRPr="007B1700" w:rsidRDefault="007C5AB1" w:rsidP="00781E63">
      <w:pPr>
        <w:spacing w:after="0" w:line="240" w:lineRule="auto"/>
        <w:ind w:left="10" w:right="846"/>
        <w:jc w:val="center"/>
        <w:rPr>
          <w:color w:val="auto"/>
        </w:rPr>
      </w:pPr>
      <w:r w:rsidRPr="007B1700">
        <w:rPr>
          <w:color w:val="auto"/>
        </w:rPr>
        <w:t xml:space="preserve">Заочная форма обучения </w:t>
      </w:r>
    </w:p>
    <w:p w14:paraId="37327F7A" w14:textId="06B97BAF" w:rsidR="00F235BD" w:rsidRPr="007B1700" w:rsidRDefault="007C5AB1" w:rsidP="004E7EBD">
      <w:pPr>
        <w:spacing w:after="0" w:line="240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6</w:t>
      </w:r>
      <w:r w:rsidRPr="007B1700">
        <w:rPr>
          <w:sz w:val="24"/>
          <w:szCs w:val="20"/>
        </w:rPr>
        <w:t xml:space="preserve"> </w:t>
      </w:r>
    </w:p>
    <w:tbl>
      <w:tblPr>
        <w:tblStyle w:val="TableGrid"/>
        <w:tblW w:w="9479" w:type="dxa"/>
        <w:tblInd w:w="-180" w:type="dxa"/>
        <w:tblCellMar>
          <w:top w:w="14" w:type="dxa"/>
          <w:left w:w="86" w:type="dxa"/>
        </w:tblCellMar>
        <w:tblLook w:val="04A0" w:firstRow="1" w:lastRow="0" w:firstColumn="1" w:lastColumn="0" w:noHBand="0" w:noVBand="1"/>
      </w:tblPr>
      <w:tblGrid>
        <w:gridCol w:w="388"/>
        <w:gridCol w:w="3898"/>
        <w:gridCol w:w="535"/>
        <w:gridCol w:w="549"/>
        <w:gridCol w:w="695"/>
        <w:gridCol w:w="706"/>
        <w:gridCol w:w="717"/>
        <w:gridCol w:w="1991"/>
      </w:tblGrid>
      <w:tr w:rsidR="00F235BD" w:rsidRPr="007B1700" w14:paraId="779B645A" w14:textId="77777777" w:rsidTr="00F040B4">
        <w:trPr>
          <w:trHeight w:val="562"/>
        </w:trPr>
        <w:tc>
          <w:tcPr>
            <w:tcW w:w="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512E75" w14:textId="631A629B" w:rsidR="00F235BD" w:rsidRPr="007B1700" w:rsidRDefault="005419F1">
            <w:pPr>
              <w:spacing w:after="0" w:line="259" w:lineRule="auto"/>
              <w:ind w:left="36" w:right="-28" w:firstLine="0"/>
              <w:jc w:val="left"/>
            </w:pPr>
            <w:r w:rsidRPr="007B1700">
              <w:rPr>
                <w:sz w:val="18"/>
              </w:rPr>
              <w:t>№ недели семестра</w:t>
            </w:r>
          </w:p>
        </w:tc>
        <w:tc>
          <w:tcPr>
            <w:tcW w:w="3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0EC0" w14:textId="77777777" w:rsidR="00F235BD" w:rsidRPr="007B1700" w:rsidRDefault="007C5AB1">
            <w:pPr>
              <w:spacing w:after="341" w:line="259" w:lineRule="auto"/>
              <w:ind w:left="0" w:right="18" w:firstLine="0"/>
              <w:jc w:val="center"/>
            </w:pPr>
            <w:r w:rsidRPr="007B1700">
              <w:rPr>
                <w:b/>
              </w:rPr>
              <w:t xml:space="preserve"> </w:t>
            </w:r>
          </w:p>
          <w:p w14:paraId="15F2CA32" w14:textId="77777777" w:rsidR="00F235BD" w:rsidRPr="007B1700" w:rsidRDefault="007C5AB1">
            <w:pPr>
              <w:spacing w:after="0" w:line="259" w:lineRule="auto"/>
              <w:ind w:left="0" w:right="91" w:firstLine="0"/>
              <w:jc w:val="center"/>
            </w:pPr>
            <w:r w:rsidRPr="007B1700"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E43B01D" w14:textId="759B180A" w:rsidR="00F235BD" w:rsidRPr="007B1700" w:rsidRDefault="00F040B4" w:rsidP="00F040B4">
            <w:pPr>
              <w:spacing w:after="0" w:line="259" w:lineRule="auto"/>
              <w:ind w:left="113" w:right="113" w:firstLine="0"/>
              <w:jc w:val="left"/>
            </w:pPr>
            <w:r w:rsidRPr="007B1700">
              <w:t>Семестр</w:t>
            </w:r>
          </w:p>
        </w:tc>
        <w:tc>
          <w:tcPr>
            <w:tcW w:w="2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1B1C" w14:textId="77777777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Виды учебной работы и трудоемкость в часах 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BB18" w14:textId="77777777" w:rsidR="00F235BD" w:rsidRPr="007B1700" w:rsidRDefault="007C5AB1">
            <w:pPr>
              <w:spacing w:after="0" w:line="259" w:lineRule="auto"/>
              <w:ind w:left="0" w:right="27" w:firstLine="0"/>
              <w:jc w:val="center"/>
            </w:pPr>
            <w:r w:rsidRPr="007B1700">
              <w:rPr>
                <w:b/>
                <w:sz w:val="24"/>
              </w:rPr>
              <w:t xml:space="preserve"> </w:t>
            </w:r>
          </w:p>
          <w:p w14:paraId="7E4A4ADA" w14:textId="77777777" w:rsidR="00F235BD" w:rsidRPr="007B1700" w:rsidRDefault="007C5AB1">
            <w:pPr>
              <w:spacing w:after="0" w:line="238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  <w:proofErr w:type="spellStart"/>
            <w:r w:rsidRPr="007B1700">
              <w:rPr>
                <w:b/>
                <w:sz w:val="24"/>
              </w:rPr>
              <w:t>обу</w:t>
            </w:r>
            <w:proofErr w:type="spellEnd"/>
            <w:r w:rsidRPr="007B1700">
              <w:rPr>
                <w:b/>
                <w:sz w:val="24"/>
              </w:rPr>
              <w:t>-</w:t>
            </w:r>
          </w:p>
          <w:p w14:paraId="032683D0" w14:textId="3672DFEE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proofErr w:type="spellStart"/>
            <w:r w:rsidRPr="007B1700">
              <w:rPr>
                <w:b/>
                <w:sz w:val="24"/>
              </w:rPr>
              <w:t>чающихся</w:t>
            </w:r>
            <w:proofErr w:type="spellEnd"/>
            <w:r w:rsidRPr="007B1700">
              <w:rPr>
                <w:b/>
                <w:sz w:val="24"/>
              </w:rPr>
              <w:t xml:space="preserve"> (содержание</w:t>
            </w:r>
            <w:r w:rsidR="00A76E2E" w:rsidRPr="007B1700">
              <w:rPr>
                <w:b/>
                <w:sz w:val="24"/>
              </w:rPr>
              <w:t>)</w:t>
            </w:r>
            <w:r w:rsidRPr="007B1700">
              <w:rPr>
                <w:b/>
                <w:i/>
                <w:sz w:val="24"/>
              </w:rPr>
              <w:t xml:space="preserve"> </w:t>
            </w:r>
          </w:p>
        </w:tc>
      </w:tr>
      <w:tr w:rsidR="00F235BD" w:rsidRPr="007B1700" w14:paraId="3135C800" w14:textId="77777777" w:rsidTr="00F040B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65CDD5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96159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C7C21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96E8E1B" w14:textId="4E2D207C" w:rsidR="00F235BD" w:rsidRPr="007B1700" w:rsidRDefault="00F040B4" w:rsidP="00F040B4">
            <w:pPr>
              <w:spacing w:after="0" w:line="259" w:lineRule="auto"/>
              <w:ind w:left="34" w:right="113" w:firstLine="0"/>
              <w:jc w:val="left"/>
            </w:pPr>
            <w:r w:rsidRPr="007B1700">
              <w:t xml:space="preserve">Всего, </w:t>
            </w:r>
            <w:proofErr w:type="spellStart"/>
            <w:r w:rsidRPr="007B1700">
              <w:t>ак</w:t>
            </w:r>
            <w:proofErr w:type="spellEnd"/>
            <w:r w:rsidRPr="007B1700">
              <w:t>. ч.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64CB" w14:textId="77777777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Аудиторные занятия 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6AF89CC" w14:textId="77777777" w:rsidR="00F235BD" w:rsidRPr="007B1700" w:rsidRDefault="00F040B4" w:rsidP="00F040B4">
            <w:pPr>
              <w:spacing w:after="0" w:line="259" w:lineRule="auto"/>
              <w:ind w:left="74" w:right="113" w:firstLine="0"/>
              <w:jc w:val="left"/>
            </w:pPr>
            <w:r w:rsidRPr="007B1700">
              <w:t>СРС</w:t>
            </w:r>
          </w:p>
          <w:p w14:paraId="777DA86B" w14:textId="107013AD" w:rsidR="00F040B4" w:rsidRPr="007B1700" w:rsidRDefault="00F040B4" w:rsidP="00F040B4">
            <w:pPr>
              <w:spacing w:after="0" w:line="259" w:lineRule="auto"/>
              <w:ind w:left="74" w:right="113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B3078F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 w:rsidRPr="007B1700" w14:paraId="1A30CCE1" w14:textId="77777777" w:rsidTr="00F040B4">
        <w:trPr>
          <w:cantSplit/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73AD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9F38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0C6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6658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7093960" w14:textId="742E7249" w:rsidR="00F235BD" w:rsidRPr="007B1700" w:rsidRDefault="00036905" w:rsidP="00036905">
            <w:pPr>
              <w:spacing w:after="0" w:line="259" w:lineRule="auto"/>
              <w:ind w:left="76" w:right="113" w:firstLine="0"/>
              <w:jc w:val="left"/>
            </w:pPr>
            <w:r w:rsidRPr="007B1700">
              <w:t>ЗЛТ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7EAF7EE" w14:textId="464585E5" w:rsidR="00F235BD" w:rsidRPr="007B1700" w:rsidRDefault="00036905" w:rsidP="00036905">
            <w:pPr>
              <w:spacing w:after="0" w:line="259" w:lineRule="auto"/>
              <w:ind w:left="76" w:right="113" w:firstLine="0"/>
              <w:jc w:val="left"/>
            </w:pPr>
            <w:r w:rsidRPr="007B1700">
              <w:t>ЗСТ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606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C58F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 w:rsidRPr="007B1700" w14:paraId="18A66FED" w14:textId="77777777" w:rsidTr="00B74889">
        <w:trPr>
          <w:trHeight w:val="34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839E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20DD" w14:textId="77777777" w:rsidR="00F235BD" w:rsidRPr="007B1700" w:rsidRDefault="007C5AB1">
            <w:pPr>
              <w:spacing w:after="0" w:line="259" w:lineRule="auto"/>
              <w:ind w:left="0" w:right="88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774F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CDF0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71E4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B7E" w14:textId="77777777" w:rsidR="00F235BD" w:rsidRPr="007B1700" w:rsidRDefault="007C5AB1">
            <w:pPr>
              <w:spacing w:after="0" w:line="259" w:lineRule="auto"/>
              <w:ind w:left="0" w:right="87" w:firstLine="0"/>
              <w:jc w:val="center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C513" w14:textId="77777777" w:rsidR="00F235BD" w:rsidRPr="007B1700" w:rsidRDefault="007C5AB1">
            <w:pPr>
              <w:spacing w:after="0" w:line="259" w:lineRule="auto"/>
              <w:ind w:left="0" w:right="93" w:firstLine="0"/>
              <w:jc w:val="center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3B80" w14:textId="77777777" w:rsidR="00F235BD" w:rsidRPr="007B1700" w:rsidRDefault="007C5AB1">
            <w:pPr>
              <w:spacing w:after="0" w:line="259" w:lineRule="auto"/>
              <w:ind w:left="0" w:right="87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</w:tr>
      <w:tr w:rsidR="00F235BD" w:rsidRPr="007B1700" w14:paraId="4DBE39C3" w14:textId="77777777" w:rsidTr="00036905">
        <w:trPr>
          <w:trHeight w:val="1145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315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8802" w14:textId="2353B23C" w:rsidR="00F235BD" w:rsidRPr="007B1700" w:rsidRDefault="007C5AB1" w:rsidP="00B74889">
            <w:pPr>
              <w:spacing w:after="0" w:line="240" w:lineRule="auto"/>
              <w:ind w:left="22" w:firstLine="0"/>
              <w:jc w:val="left"/>
            </w:pPr>
            <w:r w:rsidRPr="007B1700">
              <w:rPr>
                <w:sz w:val="24"/>
              </w:rPr>
              <w:t xml:space="preserve">  </w:t>
            </w:r>
            <w:r w:rsidRPr="007B1700">
              <w:rPr>
                <w:sz w:val="20"/>
              </w:rPr>
              <w:t>Темы 1, 2</w:t>
            </w:r>
            <w:r w:rsidR="00492A53" w:rsidRPr="007B1700">
              <w:rPr>
                <w:sz w:val="20"/>
              </w:rPr>
              <w:t>, 3,4</w:t>
            </w:r>
            <w:r w:rsidRPr="007B1700">
              <w:rPr>
                <w:sz w:val="20"/>
              </w:rPr>
              <w:t xml:space="preserve">. Предмет дисциплины </w:t>
            </w:r>
          </w:p>
          <w:p w14:paraId="23B274D0" w14:textId="64CFB324" w:rsidR="00F235BD" w:rsidRPr="007B1700" w:rsidRDefault="007C5AB1" w:rsidP="00B74889">
            <w:pPr>
              <w:spacing w:after="18" w:line="240" w:lineRule="auto"/>
              <w:ind w:left="22" w:firstLine="0"/>
              <w:jc w:val="left"/>
            </w:pPr>
            <w:r w:rsidRPr="007B1700">
              <w:rPr>
                <w:sz w:val="20"/>
              </w:rPr>
              <w:t>«</w:t>
            </w:r>
            <w:r w:rsidR="00B74540" w:rsidRPr="007B1700">
              <w:rPr>
                <w:sz w:val="20"/>
              </w:rPr>
              <w:t>Основы э</w:t>
            </w:r>
            <w:r w:rsidRPr="007B1700">
              <w:rPr>
                <w:sz w:val="20"/>
              </w:rPr>
              <w:t>кономик</w:t>
            </w:r>
            <w:r w:rsidR="00B74540"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 культуры». Экономический кругооборот в социально-культурной сфере. </w:t>
            </w:r>
            <w:r w:rsidR="00254FFC" w:rsidRPr="007B1700">
              <w:rPr>
                <w:sz w:val="20"/>
              </w:rPr>
              <w:t>Национальный проект</w:t>
            </w:r>
            <w:r w:rsidRPr="007B1700">
              <w:rPr>
                <w:sz w:val="20"/>
              </w:rPr>
              <w:t xml:space="preserve"> «Культура</w:t>
            </w:r>
            <w:r w:rsidR="00254FFC" w:rsidRPr="007B1700">
              <w:rPr>
                <w:sz w:val="20"/>
              </w:rPr>
              <w:t>»</w:t>
            </w:r>
            <w:r w:rsidRPr="007B1700">
              <w:rPr>
                <w:sz w:val="20"/>
              </w:rPr>
              <w:t xml:space="preserve"> </w:t>
            </w:r>
            <w:r w:rsidR="00DF7168" w:rsidRPr="007B1700">
              <w:rPr>
                <w:sz w:val="20"/>
              </w:rPr>
              <w:t>(2019-2024 годы). Цели и задачи Проекта. Мероприятия Национального проекта «Культура» по экономическому развитию отрасли. Механизм реализации Национального проекта «Культура».</w:t>
            </w:r>
            <w:r w:rsidR="00492A53" w:rsidRPr="007B1700">
              <w:rPr>
                <w:sz w:val="20"/>
              </w:rPr>
              <w:t xml:space="preserve">  </w:t>
            </w:r>
            <w:r w:rsidRPr="007B1700">
              <w:rPr>
                <w:sz w:val="20"/>
              </w:rPr>
              <w:t xml:space="preserve">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1074" w14:textId="574FD85E" w:rsidR="00F235BD" w:rsidRPr="007B1700" w:rsidRDefault="00F235BD">
            <w:pPr>
              <w:spacing w:after="0" w:line="259" w:lineRule="auto"/>
              <w:ind w:left="0" w:right="89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F128" w14:textId="4FA7114F" w:rsidR="00F235BD" w:rsidRPr="007B1700" w:rsidRDefault="00F235BD">
            <w:pPr>
              <w:spacing w:after="0" w:line="259" w:lineRule="auto"/>
              <w:ind w:left="0" w:right="89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5C27" w14:textId="2BA4FEBF" w:rsidR="00F235BD" w:rsidRPr="007B1700" w:rsidRDefault="00C00F89">
            <w:pPr>
              <w:spacing w:after="0" w:line="259" w:lineRule="auto"/>
              <w:ind w:left="0" w:right="89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2F18" w14:textId="77777777" w:rsidR="00F235BD" w:rsidRPr="007B1700" w:rsidRDefault="007C5AB1">
            <w:pPr>
              <w:spacing w:after="0" w:line="259" w:lineRule="auto"/>
              <w:ind w:left="0" w:right="2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66FC" w14:textId="77777777" w:rsidR="00F235BD" w:rsidRPr="007B1700" w:rsidRDefault="007C5AB1">
            <w:pPr>
              <w:spacing w:after="0" w:line="259" w:lineRule="auto"/>
              <w:ind w:left="0" w:right="93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C563" w14:textId="700578E9" w:rsidR="00F235BD" w:rsidRPr="007B1700" w:rsidRDefault="007C5AB1">
            <w:pPr>
              <w:spacing w:after="0" w:line="259" w:lineRule="auto"/>
              <w:ind w:left="22" w:right="1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учебно</w:t>
            </w:r>
            <w:r w:rsidR="00A76E2E" w:rsidRPr="007B1700">
              <w:rPr>
                <w:sz w:val="20"/>
              </w:rPr>
              <w:t>-</w:t>
            </w:r>
            <w:r w:rsidRPr="007B1700">
              <w:rPr>
                <w:sz w:val="20"/>
              </w:rPr>
              <w:t>методическим обеспечением.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128F451" w14:textId="77777777" w:rsidTr="00036905">
        <w:trPr>
          <w:trHeight w:val="92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BCAB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A2E5" w14:textId="77777777" w:rsidR="00F235BD" w:rsidRPr="007B1700" w:rsidRDefault="007C5AB1">
            <w:pPr>
              <w:spacing w:after="0" w:line="259" w:lineRule="auto"/>
              <w:ind w:left="22" w:firstLine="0"/>
              <w:jc w:val="left"/>
            </w:pPr>
            <w:r w:rsidRPr="007B1700">
              <w:rPr>
                <w:sz w:val="20"/>
              </w:rPr>
              <w:t xml:space="preserve">Темы 5,6. Организационно-правовые формы юридических лиц в социально-культурной сфере. Базовые экономические категории   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FC90" w14:textId="1D13D5C6" w:rsidR="00F235BD" w:rsidRPr="007B1700" w:rsidRDefault="00F235BD">
            <w:pPr>
              <w:spacing w:after="0" w:line="259" w:lineRule="auto"/>
              <w:ind w:left="0" w:right="89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0432" w14:textId="2D2C71BB" w:rsidR="00F235BD" w:rsidRPr="007B1700" w:rsidRDefault="00F235BD">
            <w:pPr>
              <w:spacing w:after="0" w:line="259" w:lineRule="auto"/>
              <w:ind w:left="0" w:right="89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AA82" w14:textId="682CE31F" w:rsidR="00F235BD" w:rsidRPr="007B1700" w:rsidRDefault="00C00F89">
            <w:pPr>
              <w:spacing w:after="0" w:line="259" w:lineRule="auto"/>
              <w:ind w:left="0" w:right="89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2DD7" w14:textId="1F239A25" w:rsidR="00F235BD" w:rsidRPr="007B1700" w:rsidRDefault="00F235BD">
            <w:pPr>
              <w:spacing w:after="0" w:line="259" w:lineRule="auto"/>
              <w:ind w:left="0" w:right="27" w:firstLine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9188" w14:textId="38B0F418" w:rsidR="00F235BD" w:rsidRPr="007B1700" w:rsidRDefault="00C00F89">
            <w:pPr>
              <w:spacing w:after="0" w:line="259" w:lineRule="auto"/>
              <w:ind w:left="0" w:right="93" w:firstLine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F522" w14:textId="77777777" w:rsidR="00F235BD" w:rsidRPr="007B1700" w:rsidRDefault="007C5AB1">
            <w:pPr>
              <w:spacing w:after="0" w:line="259" w:lineRule="auto"/>
              <w:ind w:left="22" w:right="1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1D60C407" w14:textId="77777777" w:rsidTr="00B74889">
        <w:trPr>
          <w:trHeight w:val="914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8E89" w14:textId="77777777" w:rsidR="00F235BD" w:rsidRPr="007B1700" w:rsidRDefault="007C5AB1">
            <w:pPr>
              <w:spacing w:after="216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3 </w:t>
            </w:r>
          </w:p>
          <w:p w14:paraId="0735DFB6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F699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  <w:r w:rsidRPr="007B1700">
              <w:rPr>
                <w:sz w:val="20"/>
              </w:rPr>
              <w:t xml:space="preserve">Темы 7,8. Факторы предпринимательской стабильности. Эффективность использования ресурсов в сфере культуры    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2F3D" w14:textId="2790A5E7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0F6" w14:textId="1CFCC14F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DA59" w14:textId="6F2BAA96" w:rsidR="00F235BD" w:rsidRPr="007B1700" w:rsidRDefault="00C00F89">
            <w:pPr>
              <w:spacing w:after="0" w:line="259" w:lineRule="auto"/>
              <w:ind w:left="0" w:right="48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6145" w14:textId="49652520" w:rsidR="00F235BD" w:rsidRPr="007B1700" w:rsidRDefault="00F235BD">
            <w:pPr>
              <w:spacing w:after="0" w:line="259" w:lineRule="auto"/>
              <w:ind w:left="14" w:firstLine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8535" w14:textId="7F7FE534" w:rsidR="00F235BD" w:rsidRPr="007B1700" w:rsidRDefault="00C00F89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26BB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4BCAF38C" w14:textId="77777777" w:rsidTr="00B74889">
        <w:trPr>
          <w:trHeight w:val="947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1032" w14:textId="77777777" w:rsidR="00F235BD" w:rsidRPr="007B1700" w:rsidRDefault="007C5AB1">
            <w:pPr>
              <w:spacing w:after="16" w:line="259" w:lineRule="auto"/>
              <w:ind w:left="14" w:firstLine="0"/>
              <w:jc w:val="left"/>
            </w:pPr>
            <w:r w:rsidRPr="007B1700">
              <w:rPr>
                <w:sz w:val="24"/>
              </w:rPr>
              <w:lastRenderedPageBreak/>
              <w:t xml:space="preserve">4 </w:t>
            </w:r>
          </w:p>
          <w:p w14:paraId="3B7304DD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</w:p>
          <w:p w14:paraId="468E5CB0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B3F0" w14:textId="760CB36D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 Темы 9,10. Виды рынков и их функции. </w:t>
            </w:r>
          </w:p>
          <w:p w14:paraId="70B1DC85" w14:textId="6C5F4592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Структура и инфраструктура рынка в сфере культуры. Формы и типы рыночных связей в сфере культуры</w:t>
            </w:r>
            <w:r w:rsidR="00492A53" w:rsidRPr="007B1700">
              <w:rPr>
                <w:sz w:val="20"/>
              </w:rPr>
              <w:t xml:space="preserve">. </w:t>
            </w:r>
            <w:r w:rsidRPr="007B1700">
              <w:rPr>
                <w:sz w:val="20"/>
              </w:rPr>
              <w:t xml:space="preserve">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CE74" w14:textId="7ABA0010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26F6" w14:textId="73395D37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77B9" w14:textId="083693F7" w:rsidR="00F235BD" w:rsidRPr="007B1700" w:rsidRDefault="00C00F89">
            <w:pPr>
              <w:spacing w:after="0" w:line="259" w:lineRule="auto"/>
              <w:ind w:left="0" w:right="48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AB34" w14:textId="7950076A" w:rsidR="00F235BD" w:rsidRPr="007B1700" w:rsidRDefault="00F235BD">
            <w:pPr>
              <w:spacing w:after="0" w:line="259" w:lineRule="auto"/>
              <w:ind w:left="14" w:firstLine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D02B" w14:textId="6478F894" w:rsidR="00F235BD" w:rsidRPr="007B1700" w:rsidRDefault="00C00F89">
            <w:pPr>
              <w:spacing w:after="0" w:line="259" w:lineRule="auto"/>
              <w:ind w:left="0" w:right="53" w:firstLine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923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7EC47731" w14:textId="77777777" w:rsidTr="00036905">
        <w:trPr>
          <w:trHeight w:val="92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27E9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FE9F" w14:textId="5A9DE1B9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Тема 12</w:t>
            </w:r>
            <w:r w:rsidR="00492A53" w:rsidRPr="007B1700">
              <w:rPr>
                <w:sz w:val="20"/>
              </w:rPr>
              <w:t>, 13</w:t>
            </w:r>
            <w:r w:rsidRPr="007B1700">
              <w:rPr>
                <w:sz w:val="20"/>
              </w:rPr>
              <w:t>. Человеческий капитал как интенсивный фактор роста и развития организаций культуры</w:t>
            </w:r>
            <w:r w:rsidR="00492A53" w:rsidRPr="007B1700">
              <w:rPr>
                <w:sz w:val="20"/>
              </w:rPr>
              <w:t xml:space="preserve">. Мотивация как фактор повышения эффективности работы персонала организации сферы культуры     </w:t>
            </w:r>
            <w:r w:rsidRPr="007B1700">
              <w:rPr>
                <w:sz w:val="20"/>
              </w:rPr>
              <w:t xml:space="preserve"> 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DF98" w14:textId="6421983C" w:rsidR="00F235BD" w:rsidRPr="007B1700" w:rsidRDefault="00F235BD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AF27" w14:textId="4CA15408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11FB" w14:textId="1AEC4F70" w:rsidR="00F235BD" w:rsidRPr="007B1700" w:rsidRDefault="00C00F89">
            <w:pPr>
              <w:spacing w:after="0" w:line="259" w:lineRule="auto"/>
              <w:ind w:left="0" w:right="48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A778" w14:textId="494D123B" w:rsidR="00F235BD" w:rsidRPr="007B1700" w:rsidRDefault="00F235BD">
            <w:pPr>
              <w:spacing w:after="0" w:line="259" w:lineRule="auto"/>
              <w:ind w:left="14" w:firstLine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9168" w14:textId="3432B6F7" w:rsidR="00F235BD" w:rsidRPr="007B1700" w:rsidRDefault="00C00F89">
            <w:pPr>
              <w:spacing w:after="0" w:line="259" w:lineRule="auto"/>
              <w:ind w:left="0" w:right="53" w:firstLine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06BE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742F87D" w14:textId="77777777" w:rsidTr="00036905">
        <w:trPr>
          <w:trHeight w:val="701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A0A4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792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Тема 14. Издержки и прибыль. Показатели </w:t>
            </w:r>
          </w:p>
          <w:p w14:paraId="3D65DDA1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рентабельности фирмы. Механизм ценообразования   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516B" w14:textId="090E92E9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26E0" w14:textId="77DA341F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3146" w14:textId="07BA55C3" w:rsidR="00F235BD" w:rsidRPr="007B1700" w:rsidRDefault="00C00F89">
            <w:pPr>
              <w:spacing w:after="0" w:line="259" w:lineRule="auto"/>
              <w:ind w:left="12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125D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3BA6" w14:textId="2883AA50" w:rsidR="00F235BD" w:rsidRPr="007B1700" w:rsidRDefault="00C00F89">
            <w:pPr>
              <w:spacing w:after="0" w:line="259" w:lineRule="auto"/>
              <w:ind w:left="0" w:right="53" w:firstLine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1C2E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Подготовка к обсуждению докладов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54A5F399" w14:textId="77777777" w:rsidTr="000D3C9E">
        <w:trPr>
          <w:trHeight w:val="707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9CD8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BE3E" w14:textId="7FFD2B81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Тем</w:t>
            </w:r>
            <w:r w:rsidR="00F24E76" w:rsidRPr="007B1700">
              <w:rPr>
                <w:sz w:val="20"/>
              </w:rPr>
              <w:t>ы 11,</w:t>
            </w:r>
            <w:r w:rsidRPr="007B1700">
              <w:rPr>
                <w:sz w:val="20"/>
              </w:rPr>
              <w:t xml:space="preserve"> 16</w:t>
            </w:r>
            <w:r w:rsidRPr="007B1700">
              <w:rPr>
                <w:sz w:val="24"/>
              </w:rPr>
              <w:t xml:space="preserve">. </w:t>
            </w:r>
            <w:r w:rsidRPr="007B1700">
              <w:rPr>
                <w:sz w:val="20"/>
              </w:rPr>
              <w:t>Маркетинг как основа планирования деятельности организаций культуры</w:t>
            </w:r>
            <w:r w:rsidR="00F24E76" w:rsidRPr="007B1700">
              <w:rPr>
                <w:sz w:val="20"/>
              </w:rPr>
              <w:t>.</w:t>
            </w:r>
            <w:r w:rsidR="00543D81" w:rsidRPr="007B1700">
              <w:rPr>
                <w:sz w:val="20"/>
              </w:rPr>
              <w:t xml:space="preserve"> Роль брендинга в улучшении экономических и финансовых показателей деятельности физических и юридических лиц в сфере культуры</w:t>
            </w:r>
            <w:r w:rsidR="00F24E76" w:rsidRPr="007B1700">
              <w:rPr>
                <w:sz w:val="20"/>
              </w:rPr>
              <w:t xml:space="preserve"> 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3E13" w14:textId="572F5467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0198" w14:textId="0F269BAF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01E0" w14:textId="7CAFAB6C" w:rsidR="00F235BD" w:rsidRPr="007B1700" w:rsidRDefault="00C00F89">
            <w:pPr>
              <w:spacing w:after="0" w:line="259" w:lineRule="auto"/>
              <w:ind w:left="0" w:right="48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F086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3226" w14:textId="758ADD48" w:rsidR="00F235BD" w:rsidRPr="007B1700" w:rsidRDefault="00C00F89">
            <w:pPr>
              <w:spacing w:after="0" w:line="259" w:lineRule="auto"/>
              <w:ind w:left="0" w:right="53" w:firstLine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C42F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7126A7C" w14:textId="77777777" w:rsidTr="00036905">
        <w:trPr>
          <w:trHeight w:val="701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1B15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E10E" w14:textId="04AA9BB2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Тема 15</w:t>
            </w:r>
            <w:r w:rsidR="00543D81" w:rsidRPr="007B1700">
              <w:rPr>
                <w:sz w:val="20"/>
              </w:rPr>
              <w:t>, 17.</w:t>
            </w:r>
            <w:r w:rsidRPr="007B1700">
              <w:rPr>
                <w:sz w:val="20"/>
              </w:rPr>
              <w:t xml:space="preserve"> Стратегическое планирование </w:t>
            </w:r>
            <w:r w:rsidR="00F24E76" w:rsidRPr="007B1700">
              <w:rPr>
                <w:sz w:val="20"/>
              </w:rPr>
              <w:t>деятельности организаций культуры. Бизнес-планирование</w:t>
            </w:r>
            <w:r w:rsidR="00543D81" w:rsidRPr="007B1700">
              <w:rPr>
                <w:sz w:val="20"/>
              </w:rPr>
              <w:t>. Признаки коррупции. Национальный план противодействия коррупции.</w:t>
            </w:r>
            <w:r w:rsidR="00F24E76" w:rsidRPr="007B1700">
              <w:rPr>
                <w:sz w:val="20"/>
              </w:rPr>
              <w:t xml:space="preserve">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8344" w14:textId="3757BA8C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B5D9" w14:textId="4DC5C65D" w:rsidR="00F235BD" w:rsidRPr="007B1700" w:rsidRDefault="00F235BD">
            <w:pPr>
              <w:spacing w:after="0" w:line="259" w:lineRule="auto"/>
              <w:ind w:left="0" w:right="48" w:firstLine="0"/>
              <w:jc w:val="center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201F" w14:textId="3B489A28" w:rsidR="00F235BD" w:rsidRPr="007B1700" w:rsidRDefault="00C00F89">
            <w:pPr>
              <w:spacing w:after="0" w:line="259" w:lineRule="auto"/>
              <w:ind w:left="12" w:firstLine="0"/>
              <w:jc w:val="center"/>
            </w:pPr>
            <w:r>
              <w:t>0,5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1A61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E243" w14:textId="46D7270F" w:rsidR="00F235BD" w:rsidRPr="007B1700" w:rsidRDefault="00C00F89">
            <w:pPr>
              <w:spacing w:after="0" w:line="259" w:lineRule="auto"/>
              <w:ind w:left="0" w:right="53" w:firstLine="0"/>
              <w:jc w:val="center"/>
            </w:pPr>
            <w:r>
              <w:t>10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1B2D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Подготовка к обсуждению докладов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7755A8B7" w14:textId="77777777" w:rsidTr="00036905">
        <w:trPr>
          <w:trHeight w:val="202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E86B" w14:textId="0B500221" w:rsidR="00F235BD" w:rsidRPr="007B1700" w:rsidRDefault="007C5AB1" w:rsidP="005419F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>Контрольная работа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34C1" w14:textId="642769B2" w:rsidR="00F235BD" w:rsidRPr="007B1700" w:rsidRDefault="007C5AB1" w:rsidP="005C2B0B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 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8876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E120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C54" w14:textId="77777777" w:rsidR="00F235BD" w:rsidRPr="007B1700" w:rsidRDefault="007C5AB1">
            <w:pPr>
              <w:spacing w:after="0" w:line="259" w:lineRule="auto"/>
              <w:ind w:left="24" w:firstLine="0"/>
              <w:jc w:val="center"/>
            </w:pPr>
            <w:r w:rsidRPr="007B1700"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22BC" w14:textId="77777777" w:rsidR="00F235BD" w:rsidRPr="007B1700" w:rsidRDefault="007C5AB1">
            <w:pPr>
              <w:spacing w:after="0" w:line="259" w:lineRule="auto"/>
              <w:ind w:left="17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2CF6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  Доклад </w:t>
            </w:r>
          </w:p>
        </w:tc>
      </w:tr>
      <w:tr w:rsidR="00F235BD" w:rsidRPr="007B1700" w14:paraId="6464C18B" w14:textId="77777777" w:rsidTr="00036905">
        <w:trPr>
          <w:trHeight w:val="223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5C08" w14:textId="7DBC5482" w:rsidR="00F235BD" w:rsidRPr="007B1700" w:rsidRDefault="007C5AB1" w:rsidP="005419F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>Аттестация по дисциплине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79F2" w14:textId="16E80F3B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06FE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FC17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D293" w14:textId="77777777" w:rsidR="00F235BD" w:rsidRPr="007B1700" w:rsidRDefault="007C5AB1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488B" w14:textId="77777777" w:rsidR="00F235BD" w:rsidRPr="007B1700" w:rsidRDefault="007C5AB1">
            <w:pPr>
              <w:spacing w:after="0" w:line="259" w:lineRule="auto"/>
              <w:ind w:left="17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A8C8" w14:textId="0A1A0F60" w:rsidR="00F235BD" w:rsidRPr="007B1700" w:rsidRDefault="00244F13">
            <w:pPr>
              <w:spacing w:after="0" w:line="259" w:lineRule="auto"/>
              <w:ind w:left="0" w:right="52" w:firstLine="0"/>
              <w:jc w:val="center"/>
              <w:rPr>
                <w:highlight w:val="red"/>
              </w:rPr>
            </w:pPr>
            <w:r w:rsidRPr="007B1700">
              <w:rPr>
                <w:sz w:val="24"/>
                <w:szCs w:val="20"/>
              </w:rPr>
              <w:t>Зачет</w:t>
            </w:r>
          </w:p>
        </w:tc>
      </w:tr>
      <w:tr w:rsidR="00F235BD" w:rsidRPr="007B1700" w14:paraId="5398C3C9" w14:textId="77777777" w:rsidTr="00036905">
        <w:trPr>
          <w:trHeight w:val="180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D6E1" w14:textId="70BE9EF0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b/>
                <w:sz w:val="24"/>
              </w:rPr>
              <w:t xml:space="preserve">Итого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2000" w14:textId="77777777" w:rsidR="00F235BD" w:rsidRPr="007B1700" w:rsidRDefault="007C5AB1">
            <w:pPr>
              <w:spacing w:after="0" w:line="259" w:lineRule="auto"/>
              <w:ind w:left="12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648F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72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A383" w14:textId="5AF4B1CF" w:rsidR="00F235BD" w:rsidRPr="007B1700" w:rsidRDefault="005C2B0B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4"/>
              </w:rPr>
              <w:t>4</w:t>
            </w:r>
            <w:r w:rsidR="007C5AB1"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78BB" w14:textId="10696A38" w:rsidR="00F235BD" w:rsidRPr="007B1700" w:rsidRDefault="005C2B0B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>2</w:t>
            </w:r>
            <w:r w:rsidR="007C5AB1"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B38" w14:textId="79AF47BE" w:rsidR="00F235BD" w:rsidRPr="007B1700" w:rsidRDefault="007C5AB1" w:rsidP="005C2B0B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b/>
                <w:sz w:val="24"/>
              </w:rPr>
              <w:t>6</w:t>
            </w:r>
            <w:r w:rsidR="005C2B0B">
              <w:rPr>
                <w:b/>
                <w:sz w:val="24"/>
              </w:rPr>
              <w:t>6</w:t>
            </w:r>
            <w:r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7283" w14:textId="77777777" w:rsidR="00F235BD" w:rsidRPr="007B1700" w:rsidRDefault="007C5AB1">
            <w:pPr>
              <w:spacing w:after="0" w:line="259" w:lineRule="auto"/>
              <w:ind w:left="12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</w:tbl>
    <w:p w14:paraId="31801473" w14:textId="77777777" w:rsidR="00B8321B" w:rsidRPr="007B1700" w:rsidRDefault="007C5AB1" w:rsidP="00B8321B">
      <w:pPr>
        <w:spacing w:after="0" w:line="240" w:lineRule="auto"/>
        <w:ind w:left="0" w:firstLine="0"/>
        <w:jc w:val="left"/>
        <w:rPr>
          <w:b/>
          <w:i/>
        </w:rPr>
      </w:pPr>
      <w:r w:rsidRPr="007B1700">
        <w:rPr>
          <w:sz w:val="24"/>
        </w:rPr>
        <w:t xml:space="preserve"> </w:t>
      </w:r>
      <w:r w:rsidR="0072574A" w:rsidRPr="007B1700">
        <w:rPr>
          <w:b/>
          <w:i/>
        </w:rPr>
        <w:t xml:space="preserve">4.3. </w:t>
      </w:r>
      <w:r w:rsidRPr="007B1700">
        <w:rPr>
          <w:b/>
          <w:i/>
        </w:rPr>
        <w:t>Содержание</w:t>
      </w:r>
      <w:r w:rsidR="0072574A" w:rsidRPr="007B1700">
        <w:rPr>
          <w:b/>
          <w:i/>
        </w:rPr>
        <w:t xml:space="preserve"> разделов</w:t>
      </w:r>
      <w:r w:rsidRPr="007B1700">
        <w:rPr>
          <w:b/>
          <w:i/>
        </w:rPr>
        <w:t xml:space="preserve"> дисциплины</w:t>
      </w:r>
    </w:p>
    <w:p w14:paraId="43D52D55" w14:textId="65D82E96" w:rsidR="00F235BD" w:rsidRPr="007B1700" w:rsidRDefault="007C5AB1" w:rsidP="00B8321B">
      <w:pPr>
        <w:spacing w:after="0" w:line="240" w:lineRule="auto"/>
        <w:ind w:left="0" w:firstLine="0"/>
        <w:jc w:val="left"/>
        <w:rPr>
          <w:sz w:val="24"/>
        </w:rPr>
      </w:pPr>
      <w:r w:rsidRPr="007B1700">
        <w:rPr>
          <w:b/>
          <w:i/>
        </w:rPr>
        <w:t xml:space="preserve"> </w:t>
      </w:r>
    </w:p>
    <w:p w14:paraId="6438FBB4" w14:textId="7A4F8C8B" w:rsidR="00F235BD" w:rsidRPr="007B1700" w:rsidRDefault="007C5AB1" w:rsidP="00B74889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1. </w:t>
      </w:r>
      <w:r w:rsidRPr="007B1700">
        <w:rPr>
          <w:b/>
          <w:i/>
          <w:sz w:val="24"/>
          <w:szCs w:val="20"/>
        </w:rPr>
        <w:t>Предмет дисциплины «</w:t>
      </w:r>
      <w:r w:rsidR="00DF7168" w:rsidRPr="007B1700">
        <w:rPr>
          <w:b/>
          <w:i/>
          <w:sz w:val="24"/>
          <w:szCs w:val="20"/>
        </w:rPr>
        <w:t>Основы э</w:t>
      </w:r>
      <w:r w:rsidRPr="007B1700">
        <w:rPr>
          <w:b/>
          <w:i/>
          <w:sz w:val="24"/>
          <w:szCs w:val="20"/>
        </w:rPr>
        <w:t>кономик</w:t>
      </w:r>
      <w:r w:rsidR="00DF7168" w:rsidRPr="007B1700">
        <w:rPr>
          <w:b/>
          <w:i/>
          <w:sz w:val="24"/>
          <w:szCs w:val="20"/>
        </w:rPr>
        <w:t>и</w:t>
      </w:r>
      <w:r w:rsidRPr="007B1700">
        <w:rPr>
          <w:b/>
          <w:i/>
          <w:sz w:val="24"/>
          <w:szCs w:val="20"/>
        </w:rPr>
        <w:t xml:space="preserve"> культуры.</w:t>
      </w:r>
      <w:r w:rsidR="001E3F01" w:rsidRPr="007B1700">
        <w:rPr>
          <w:b/>
          <w:i/>
          <w:sz w:val="24"/>
          <w:szCs w:val="20"/>
        </w:rPr>
        <w:t xml:space="preserve"> </w:t>
      </w:r>
      <w:r w:rsidRPr="007B1700">
        <w:rPr>
          <w:b/>
          <w:i/>
          <w:sz w:val="24"/>
          <w:szCs w:val="20"/>
        </w:rPr>
        <w:t xml:space="preserve"> Экономический кругооборот в социально-культурной сфере    </w:t>
      </w:r>
      <w:r w:rsidRPr="007B1700">
        <w:rPr>
          <w:sz w:val="24"/>
          <w:szCs w:val="20"/>
        </w:rPr>
        <w:t xml:space="preserve"> </w:t>
      </w:r>
    </w:p>
    <w:p w14:paraId="791D22D2" w14:textId="0DD3AD0D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Предмет и структура </w:t>
      </w:r>
      <w:r w:rsidR="00DF7168" w:rsidRPr="007B1700">
        <w:rPr>
          <w:sz w:val="24"/>
          <w:szCs w:val="20"/>
        </w:rPr>
        <w:t xml:space="preserve">основ </w:t>
      </w:r>
      <w:r w:rsidRPr="007B1700">
        <w:rPr>
          <w:sz w:val="24"/>
          <w:szCs w:val="20"/>
        </w:rPr>
        <w:t xml:space="preserve">экономики культуры. Субъекты рыночной экономики. Понятие и сущность экономического кругооборота. Модель экономического кругооборота в социально-культурной сфере. Сущность собственности как экономической категории и ее формы. Содержание экономической теории прав собственности и транзакционные издержки. Система экономических интересов. Мотивы и стимулы хозяйствования. </w:t>
      </w:r>
    </w:p>
    <w:p w14:paraId="0AEBCAB7" w14:textId="6E91F83F" w:rsidR="00F235BD" w:rsidRPr="007B1700" w:rsidRDefault="007C5AB1" w:rsidP="00CF7EEF">
      <w:pPr>
        <w:spacing w:after="0" w:line="240" w:lineRule="auto"/>
        <w:ind w:left="10" w:right="-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2. </w:t>
      </w:r>
      <w:r w:rsidR="00254FFC" w:rsidRPr="007B1700">
        <w:rPr>
          <w:b/>
          <w:i/>
          <w:sz w:val="24"/>
          <w:szCs w:val="20"/>
        </w:rPr>
        <w:t>Национальный проект</w:t>
      </w:r>
      <w:r w:rsidRPr="007B1700">
        <w:rPr>
          <w:b/>
          <w:i/>
          <w:sz w:val="24"/>
          <w:szCs w:val="20"/>
        </w:rPr>
        <w:t xml:space="preserve"> «Культура</w:t>
      </w:r>
      <w:r w:rsidR="00254FFC" w:rsidRPr="007B1700">
        <w:rPr>
          <w:b/>
          <w:i/>
          <w:sz w:val="24"/>
          <w:szCs w:val="20"/>
        </w:rPr>
        <w:t>»</w:t>
      </w:r>
      <w:r w:rsidRPr="007B1700">
        <w:rPr>
          <w:b/>
          <w:i/>
          <w:sz w:val="24"/>
          <w:szCs w:val="20"/>
        </w:rPr>
        <w:t xml:space="preserve"> (201</w:t>
      </w:r>
      <w:r w:rsidR="00F36790" w:rsidRPr="007B1700">
        <w:rPr>
          <w:b/>
          <w:i/>
          <w:sz w:val="24"/>
          <w:szCs w:val="20"/>
        </w:rPr>
        <w:t>9</w:t>
      </w:r>
      <w:r w:rsidRPr="007B1700">
        <w:rPr>
          <w:b/>
          <w:i/>
          <w:sz w:val="24"/>
          <w:szCs w:val="20"/>
        </w:rPr>
        <w:t>-20</w:t>
      </w:r>
      <w:r w:rsidR="00254FFC" w:rsidRPr="007B1700">
        <w:rPr>
          <w:b/>
          <w:i/>
          <w:sz w:val="24"/>
          <w:szCs w:val="20"/>
        </w:rPr>
        <w:t>24</w:t>
      </w:r>
      <w:r w:rsidRPr="007B1700">
        <w:rPr>
          <w:b/>
          <w:i/>
          <w:sz w:val="24"/>
          <w:szCs w:val="20"/>
        </w:rPr>
        <w:t xml:space="preserve"> годы). Цели и задачи Про</w:t>
      </w:r>
      <w:r w:rsidR="00254FFC" w:rsidRPr="007B1700">
        <w:rPr>
          <w:b/>
          <w:i/>
          <w:sz w:val="24"/>
          <w:szCs w:val="20"/>
        </w:rPr>
        <w:t>екта</w:t>
      </w:r>
      <w:r w:rsidRPr="007B1700">
        <w:rPr>
          <w:b/>
          <w:i/>
          <w:sz w:val="24"/>
          <w:szCs w:val="20"/>
        </w:rPr>
        <w:t xml:space="preserve">  </w:t>
      </w:r>
      <w:r w:rsidRPr="007B1700">
        <w:rPr>
          <w:sz w:val="24"/>
          <w:szCs w:val="20"/>
        </w:rPr>
        <w:t xml:space="preserve"> </w:t>
      </w:r>
    </w:p>
    <w:p w14:paraId="12CC86E8" w14:textId="5ABC7C83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Структура </w:t>
      </w:r>
      <w:r w:rsidR="00A90FCC" w:rsidRPr="007B1700">
        <w:rPr>
          <w:sz w:val="24"/>
          <w:szCs w:val="20"/>
        </w:rPr>
        <w:t>Национального проекта</w:t>
      </w:r>
      <w:r w:rsidRPr="007B1700">
        <w:rPr>
          <w:sz w:val="24"/>
          <w:szCs w:val="20"/>
        </w:rPr>
        <w:t xml:space="preserve"> «Культура</w:t>
      </w:r>
      <w:r w:rsidR="00A90FCC" w:rsidRPr="007B1700">
        <w:rPr>
          <w:sz w:val="24"/>
          <w:szCs w:val="20"/>
        </w:rPr>
        <w:t>»</w:t>
      </w:r>
      <w:r w:rsidRPr="007B1700">
        <w:rPr>
          <w:sz w:val="24"/>
          <w:szCs w:val="20"/>
        </w:rPr>
        <w:t>. Основная стратегическая цель Про</w:t>
      </w:r>
      <w:r w:rsidR="00A90FCC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Задачи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 xml:space="preserve">: создание условий для повышения качества и разнообразия услуг, предоставляемых в сфере культуры и искусства; модернизация работы учреждений культуры; обеспечение равного доступа к культурным благам; обеспечение возможности реализации творческого потенциала в сфере культуры и искусства; информатизация отрасли. Основные индикаторы и показатели достижения поставленных целей. </w:t>
      </w:r>
    </w:p>
    <w:p w14:paraId="4B601D24" w14:textId="3462877A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3. </w:t>
      </w:r>
      <w:r w:rsidRPr="007B1700">
        <w:rPr>
          <w:b/>
          <w:i/>
          <w:sz w:val="24"/>
          <w:szCs w:val="20"/>
        </w:rPr>
        <w:t xml:space="preserve">Мероприятия </w:t>
      </w:r>
      <w:r w:rsidR="00F774D7" w:rsidRPr="007B1700">
        <w:rPr>
          <w:b/>
          <w:i/>
          <w:sz w:val="24"/>
          <w:szCs w:val="20"/>
        </w:rPr>
        <w:t>Национального проекта</w:t>
      </w:r>
      <w:r w:rsidRPr="007B1700">
        <w:rPr>
          <w:b/>
          <w:i/>
          <w:sz w:val="24"/>
          <w:szCs w:val="20"/>
        </w:rPr>
        <w:t xml:space="preserve"> «Культура» по экономическому развитию отрасли     </w:t>
      </w:r>
      <w:r w:rsidRPr="007B1700">
        <w:rPr>
          <w:sz w:val="24"/>
          <w:szCs w:val="20"/>
        </w:rPr>
        <w:t xml:space="preserve"> </w:t>
      </w:r>
    </w:p>
    <w:p w14:paraId="414AC405" w14:textId="7DF285D9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>Перечень проектов и мероприятий</w:t>
      </w:r>
      <w:r w:rsidR="00F774D7" w:rsidRPr="007B1700">
        <w:rPr>
          <w:sz w:val="24"/>
          <w:szCs w:val="20"/>
        </w:rPr>
        <w:t>, разрабатываемых в рамках Национального проекта «Культура»</w:t>
      </w:r>
      <w:r w:rsidRPr="007B1700">
        <w:rPr>
          <w:sz w:val="24"/>
          <w:szCs w:val="20"/>
        </w:rPr>
        <w:t>.</w:t>
      </w:r>
      <w:r w:rsidR="00F774D7" w:rsidRPr="007B1700">
        <w:rPr>
          <w:sz w:val="24"/>
          <w:szCs w:val="20"/>
        </w:rPr>
        <w:t xml:space="preserve"> Федеральный проект «Культурная среда». Федеральный проект «Творческие люди». Федеральный проект «Цифровая культура».</w:t>
      </w:r>
      <w:r w:rsidRPr="007B1700">
        <w:rPr>
          <w:sz w:val="24"/>
          <w:szCs w:val="20"/>
        </w:rPr>
        <w:t xml:space="preserve"> Отбор проектов и мероприятий, отвечающих направлениям </w:t>
      </w:r>
      <w:r w:rsidR="00F774D7" w:rsidRPr="007B1700">
        <w:rPr>
          <w:sz w:val="24"/>
          <w:szCs w:val="20"/>
        </w:rPr>
        <w:t>Национального проекта</w:t>
      </w:r>
      <w:r w:rsidRPr="007B1700">
        <w:rPr>
          <w:sz w:val="24"/>
          <w:szCs w:val="20"/>
        </w:rPr>
        <w:t xml:space="preserve">. Государственная поддержка региональных инвестиционных проектов, направленных на капитальное строительство и реставрацию объектов культурного наследия с длительным сроком окупаемости. Нормативы, на которые ориентируется перспективное развитие отрасли. Мониторинг культурных процессов. </w:t>
      </w:r>
    </w:p>
    <w:p w14:paraId="282B8113" w14:textId="0B1E7EBF" w:rsidR="00F235BD" w:rsidRPr="007B1700" w:rsidRDefault="007C5AB1" w:rsidP="007B74D8">
      <w:pPr>
        <w:spacing w:after="0" w:line="240" w:lineRule="auto"/>
        <w:ind w:left="10" w:right="-5"/>
        <w:rPr>
          <w:sz w:val="24"/>
          <w:szCs w:val="20"/>
        </w:rPr>
      </w:pPr>
      <w:r w:rsidRPr="007B1700">
        <w:rPr>
          <w:b/>
          <w:sz w:val="24"/>
          <w:szCs w:val="20"/>
        </w:rPr>
        <w:lastRenderedPageBreak/>
        <w:t xml:space="preserve">Тема 4. </w:t>
      </w:r>
      <w:r w:rsidRPr="007B1700">
        <w:rPr>
          <w:b/>
          <w:i/>
          <w:sz w:val="24"/>
          <w:szCs w:val="20"/>
        </w:rPr>
        <w:t>Механизм р</w:t>
      </w:r>
      <w:r w:rsidR="00F774D7" w:rsidRPr="007B1700">
        <w:rPr>
          <w:b/>
          <w:i/>
          <w:sz w:val="24"/>
          <w:szCs w:val="20"/>
        </w:rPr>
        <w:t>еализации Национального проекта</w:t>
      </w:r>
      <w:r w:rsidRPr="007B1700">
        <w:rPr>
          <w:b/>
          <w:i/>
          <w:sz w:val="24"/>
          <w:szCs w:val="20"/>
        </w:rPr>
        <w:t xml:space="preserve"> «Культура»         </w:t>
      </w:r>
      <w:r w:rsidRPr="007B1700">
        <w:rPr>
          <w:sz w:val="24"/>
          <w:szCs w:val="20"/>
        </w:rPr>
        <w:t xml:space="preserve"> </w:t>
      </w:r>
    </w:p>
    <w:p w14:paraId="280370B9" w14:textId="56819C51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Министерство культуры РФ как государственный заказчик – координатор </w:t>
      </w:r>
      <w:r w:rsidR="00F774D7" w:rsidRPr="007B1700">
        <w:rPr>
          <w:sz w:val="24"/>
          <w:szCs w:val="20"/>
        </w:rPr>
        <w:t>Национального проекта</w:t>
      </w:r>
      <w:r w:rsidRPr="007B1700">
        <w:rPr>
          <w:sz w:val="24"/>
          <w:szCs w:val="20"/>
        </w:rPr>
        <w:t xml:space="preserve"> «Культура». Положение об управлении реализацией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 Основные функции Министерства культуры РФ по обеспечению выполнения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Функции государственных заказчиков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Организационно-финансовый план реализации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Механизмы корректировки мероприятий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 xml:space="preserve"> и их ресурсного обеспечения.  </w:t>
      </w:r>
    </w:p>
    <w:p w14:paraId="2708333D" w14:textId="00712BF1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5. </w:t>
      </w:r>
      <w:r w:rsidRPr="007B1700">
        <w:rPr>
          <w:b/>
          <w:i/>
          <w:sz w:val="24"/>
          <w:szCs w:val="20"/>
        </w:rPr>
        <w:t xml:space="preserve">Организационно-правовые формы юридических лиц в социально-культурной сфере     </w:t>
      </w:r>
      <w:r w:rsidRPr="007B1700">
        <w:rPr>
          <w:sz w:val="24"/>
          <w:szCs w:val="20"/>
        </w:rPr>
        <w:t xml:space="preserve"> </w:t>
      </w:r>
    </w:p>
    <w:p w14:paraId="00A27053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Организационно-правовые формы коммерческих и некоммерческих организаций. Товарищества. Общества с ограниченной ответственностью. Публичные и непубличные акционерные общества. Унитарные предприятия. Учреждения. Производственные кооперативы. Фонды. Союзы. Объединения юридических лиц.   </w:t>
      </w:r>
    </w:p>
    <w:p w14:paraId="72BBC65D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6. </w:t>
      </w:r>
      <w:r w:rsidRPr="007B1700">
        <w:rPr>
          <w:b/>
          <w:i/>
          <w:sz w:val="24"/>
          <w:szCs w:val="20"/>
        </w:rPr>
        <w:t>Базовые экономические категории</w:t>
      </w:r>
      <w:r w:rsidRPr="007B1700">
        <w:rPr>
          <w:sz w:val="24"/>
          <w:szCs w:val="20"/>
        </w:rPr>
        <w:t xml:space="preserve"> </w:t>
      </w:r>
    </w:p>
    <w:p w14:paraId="28B5D00E" w14:textId="77777777" w:rsidR="00F235BD" w:rsidRPr="007B1700" w:rsidRDefault="007C5AB1" w:rsidP="006F424D">
      <w:pPr>
        <w:spacing w:after="0" w:line="240" w:lineRule="auto"/>
        <w:ind w:left="10" w:right="-5" w:firstLine="710"/>
        <w:rPr>
          <w:sz w:val="24"/>
          <w:szCs w:val="20"/>
        </w:rPr>
      </w:pPr>
      <w:r w:rsidRPr="007B1700">
        <w:rPr>
          <w:sz w:val="24"/>
          <w:szCs w:val="20"/>
        </w:rPr>
        <w:t xml:space="preserve">Сущность и виды потребностей людей. Экономические потребности. </w:t>
      </w:r>
    </w:p>
    <w:p w14:paraId="61FB6840" w14:textId="77777777" w:rsidR="00F235BD" w:rsidRPr="007B1700" w:rsidRDefault="007C5AB1" w:rsidP="006F424D">
      <w:pPr>
        <w:spacing w:after="0" w:line="240" w:lineRule="auto"/>
        <w:ind w:left="-5" w:right="-5" w:firstLine="725"/>
        <w:rPr>
          <w:sz w:val="24"/>
          <w:szCs w:val="20"/>
        </w:rPr>
      </w:pPr>
      <w:r w:rsidRPr="007B1700">
        <w:rPr>
          <w:sz w:val="24"/>
          <w:szCs w:val="20"/>
        </w:rPr>
        <w:t xml:space="preserve">Закон возвышения потребностей. Экономические блага и их классификация. Товар и его свойства. Реальная потребительная стоимость товара. Формальная потребительная стоимость товара. Законы Энгеля. Меновая стоимость. Система относительных цен. Функции денег. Мировые деньги. Экономическая природа денег. Эволюция денег в современной денежной системе. </w:t>
      </w:r>
    </w:p>
    <w:p w14:paraId="04DB3DD0" w14:textId="77777777" w:rsidR="00F235BD" w:rsidRPr="007B1700" w:rsidRDefault="007C5AB1" w:rsidP="007B74D8">
      <w:pPr>
        <w:spacing w:after="120" w:line="240" w:lineRule="auto"/>
        <w:ind w:left="-5" w:right="-5" w:firstLine="725"/>
        <w:rPr>
          <w:sz w:val="24"/>
          <w:szCs w:val="20"/>
        </w:rPr>
      </w:pPr>
      <w:r w:rsidRPr="007B1700">
        <w:rPr>
          <w:sz w:val="24"/>
          <w:szCs w:val="20"/>
        </w:rPr>
        <w:t xml:space="preserve">Неполноценные деньги. Количественная теория денег. Теория «нейтральных» денег. Капитал, его формы и свойства. Кругооборот и оборот капитала. </w:t>
      </w:r>
    </w:p>
    <w:p w14:paraId="69DF10E1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7. </w:t>
      </w:r>
      <w:r w:rsidRPr="007B1700">
        <w:rPr>
          <w:b/>
          <w:i/>
          <w:sz w:val="24"/>
          <w:szCs w:val="20"/>
        </w:rPr>
        <w:t xml:space="preserve">Факторы предпринимательской стабильности   </w:t>
      </w:r>
      <w:r w:rsidRPr="007B1700">
        <w:rPr>
          <w:sz w:val="24"/>
          <w:szCs w:val="20"/>
        </w:rPr>
        <w:t xml:space="preserve"> </w:t>
      </w:r>
    </w:p>
    <w:p w14:paraId="2D976A0C" w14:textId="291B6234" w:rsidR="00F235BD" w:rsidRPr="007B1700" w:rsidRDefault="007C5AB1" w:rsidP="00CF7EEF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Виды предпринимательской деятельности. Внешние факторы предпринимательской стабильности. Государственная поддержка предпринимательства. Валютное регулирование. Система налогообложения. Венчурное</w:t>
      </w:r>
      <w:r w:rsidR="00F774D7" w:rsidRPr="007B1700">
        <w:rPr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финансирование проектов. Внутренние факторы предпринимательской стабильности. Оценка уровня профессионализма руководителей и специалистов. Планирование кадров.  </w:t>
      </w:r>
    </w:p>
    <w:p w14:paraId="24CC0DD3" w14:textId="77777777" w:rsidR="00F235BD" w:rsidRPr="007B1700" w:rsidRDefault="007C5AB1" w:rsidP="007B74D8">
      <w:pPr>
        <w:spacing w:after="0" w:line="240" w:lineRule="auto"/>
        <w:ind w:left="0" w:right="-5" w:firstLine="0"/>
        <w:rPr>
          <w:sz w:val="24"/>
          <w:szCs w:val="20"/>
        </w:rPr>
      </w:pPr>
      <w:r w:rsidRPr="007B1700">
        <w:rPr>
          <w:b/>
          <w:sz w:val="24"/>
          <w:szCs w:val="20"/>
        </w:rPr>
        <w:t>Тема 8.</w:t>
      </w:r>
      <w:r w:rsidRPr="007B1700">
        <w:rPr>
          <w:b/>
          <w:i/>
          <w:sz w:val="24"/>
          <w:szCs w:val="20"/>
        </w:rPr>
        <w:t xml:space="preserve"> Эффективность использования ресурсов в сфере культуры   </w:t>
      </w:r>
      <w:r w:rsidRPr="007B1700">
        <w:rPr>
          <w:sz w:val="24"/>
          <w:szCs w:val="20"/>
        </w:rPr>
        <w:t xml:space="preserve">  </w:t>
      </w:r>
    </w:p>
    <w:p w14:paraId="4131107A" w14:textId="77777777" w:rsidR="00642BC7" w:rsidRPr="007B1700" w:rsidRDefault="007C5AB1" w:rsidP="00642BC7">
      <w:pPr>
        <w:spacing w:after="120" w:line="240" w:lineRule="auto"/>
        <w:ind w:left="-15" w:right="-5" w:firstLine="72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 xml:space="preserve">Экономические ресурсы и их виды. Экономический выбор. Производственные возможности общества. Закон возрастающих вмененных издержек. Альтернативные (вмененные) издержки. Эффективность использования основных фондов, капитала, материальных и трудовых ресурсов.  Экономическая эффективность субъектов в сфере культуры. Феномен «Экономика звезд». </w:t>
      </w:r>
      <w:r w:rsidR="00493BB2" w:rsidRPr="007B1700">
        <w:rPr>
          <w:sz w:val="24"/>
          <w:szCs w:val="20"/>
        </w:rPr>
        <w:t xml:space="preserve"> </w:t>
      </w:r>
    </w:p>
    <w:p w14:paraId="31B39ECF" w14:textId="3C8158FD" w:rsidR="00493BB2" w:rsidRPr="007B1700" w:rsidRDefault="00493BB2" w:rsidP="00642BC7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 xml:space="preserve"> </w:t>
      </w:r>
      <w:r w:rsidR="007C5AB1" w:rsidRPr="007B1700">
        <w:rPr>
          <w:b/>
          <w:sz w:val="24"/>
          <w:szCs w:val="20"/>
        </w:rPr>
        <w:t>Тема 9.</w:t>
      </w:r>
      <w:r w:rsidR="007C5AB1" w:rsidRPr="007B1700">
        <w:rPr>
          <w:b/>
          <w:i/>
          <w:sz w:val="24"/>
          <w:szCs w:val="20"/>
        </w:rPr>
        <w:t xml:space="preserve">  Виды рынков и их функции. Структура и инфраструктура рынка в сфере культуры  </w:t>
      </w:r>
      <w:r w:rsidR="007C5AB1" w:rsidRPr="007B1700">
        <w:rPr>
          <w:sz w:val="24"/>
          <w:szCs w:val="20"/>
        </w:rPr>
        <w:t xml:space="preserve"> </w:t>
      </w:r>
    </w:p>
    <w:p w14:paraId="0AAC953A" w14:textId="3B291266" w:rsidR="00F235BD" w:rsidRPr="007B1700" w:rsidRDefault="007C5AB1" w:rsidP="00493BB2">
      <w:pPr>
        <w:spacing w:after="120" w:line="240" w:lineRule="auto"/>
        <w:ind w:left="-15" w:right="-5" w:firstLine="72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 xml:space="preserve">Понятие рынка. Элементы рынка в социально-культурной сфере. Объективная необходимость рынка. Функции рынка. Роль рынка в производстве социально-культурных благ. Виды рынков. Структура и инфраструктура рынка. Критерии для характеристики структуры рынка. Рыночный механизм. </w:t>
      </w:r>
    </w:p>
    <w:p w14:paraId="19E58373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10.</w:t>
      </w:r>
      <w:r w:rsidRPr="007B1700">
        <w:rPr>
          <w:b/>
          <w:i/>
          <w:sz w:val="24"/>
          <w:szCs w:val="20"/>
        </w:rPr>
        <w:t xml:space="preserve"> Формы и типы рыночных связей в сфере культуры </w:t>
      </w:r>
    </w:p>
    <w:p w14:paraId="14F0A128" w14:textId="6F857E63" w:rsidR="00F235BD" w:rsidRPr="007B1700" w:rsidRDefault="007C5AB1" w:rsidP="007B74D8">
      <w:pPr>
        <w:spacing w:after="120" w:line="240" w:lineRule="auto"/>
        <w:ind w:left="-15" w:right="-5" w:firstLine="555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>Неценовые факторы, влияющие на смещение кривой спроса. Закон предложения. Шкала предложения. Кривая предложения. Эластичное и неэластичное предложение. Смещение кривой предложения. Установление равновесной цены. Равновесное количество товара. Правила конкурентного поведения на рынке. Парадоксы закона спроса</w:t>
      </w:r>
      <w:r w:rsidR="007B74D8" w:rsidRPr="007B1700">
        <w:rPr>
          <w:sz w:val="24"/>
          <w:szCs w:val="20"/>
        </w:rPr>
        <w:t xml:space="preserve"> в сфере культуры</w:t>
      </w:r>
      <w:r w:rsidRPr="007B1700">
        <w:rPr>
          <w:sz w:val="24"/>
          <w:szCs w:val="20"/>
        </w:rPr>
        <w:t xml:space="preserve">. Обратная зависимость величины спроса от динамики цены. Эффект изменения цены. Ситуация, когда повышение цены сопровождается ростом спроса. Ситуация, когда снижение цены стимулирует падение спроса.   </w:t>
      </w:r>
    </w:p>
    <w:p w14:paraId="6E632EDB" w14:textId="666FF178" w:rsidR="00F235BD" w:rsidRPr="007B1700" w:rsidRDefault="007C5AB1" w:rsidP="007B74D8">
      <w:pPr>
        <w:spacing w:after="0" w:line="240" w:lineRule="auto"/>
        <w:ind w:left="10" w:right="-5"/>
        <w:rPr>
          <w:sz w:val="24"/>
          <w:szCs w:val="20"/>
        </w:rPr>
      </w:pPr>
      <w:r w:rsidRPr="007B1700">
        <w:rPr>
          <w:b/>
          <w:sz w:val="24"/>
          <w:szCs w:val="20"/>
        </w:rPr>
        <w:lastRenderedPageBreak/>
        <w:t>Тема 11.</w:t>
      </w:r>
      <w:r w:rsidRPr="007B1700">
        <w:rPr>
          <w:b/>
          <w:i/>
          <w:sz w:val="24"/>
          <w:szCs w:val="20"/>
        </w:rPr>
        <w:t xml:space="preserve"> </w:t>
      </w:r>
      <w:r w:rsidR="00451474" w:rsidRPr="007B1700">
        <w:rPr>
          <w:b/>
          <w:i/>
          <w:sz w:val="24"/>
          <w:szCs w:val="20"/>
        </w:rPr>
        <w:t xml:space="preserve">Роль брендинга в улучшении экономических и финансовых показателей деятельности </w:t>
      </w:r>
      <w:r w:rsidR="00851339" w:rsidRPr="007B1700">
        <w:rPr>
          <w:b/>
          <w:i/>
          <w:sz w:val="24"/>
          <w:szCs w:val="20"/>
        </w:rPr>
        <w:t>физических и юридических лиц в сфере</w:t>
      </w:r>
      <w:r w:rsidR="00EC05C2" w:rsidRPr="007B1700">
        <w:rPr>
          <w:b/>
          <w:i/>
          <w:sz w:val="24"/>
          <w:szCs w:val="20"/>
        </w:rPr>
        <w:t xml:space="preserve"> культуры</w:t>
      </w: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 </w:t>
      </w:r>
    </w:p>
    <w:p w14:paraId="7B5A1BA9" w14:textId="52803161" w:rsidR="00F235BD" w:rsidRPr="007B1700" w:rsidRDefault="00EC05C2" w:rsidP="00EC05C2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Бренд как нематериальный актив. Сущность и специфика бренда как экономической категории</w:t>
      </w:r>
      <w:r w:rsidR="00B05062" w:rsidRPr="007B1700">
        <w:rPr>
          <w:sz w:val="24"/>
          <w:szCs w:val="20"/>
        </w:rPr>
        <w:t>. Интерпретация экономических определений термина «бренд».</w:t>
      </w:r>
      <w:r w:rsidRPr="007B1700">
        <w:rPr>
          <w:sz w:val="24"/>
          <w:szCs w:val="20"/>
        </w:rPr>
        <w:t xml:space="preserve"> Роль и значение брендинга. Международная классификация нематериальных активов. Значение брендов для различных целевых групп потребителей. Влияние бренда на потребительский спрос и конкурентоспособность. Стратегия повышения конкурентоспособности брендового товара. Требования к системе характерных особенностей</w:t>
      </w:r>
      <w:r w:rsidR="00851339" w:rsidRPr="007B1700">
        <w:rPr>
          <w:sz w:val="24"/>
          <w:szCs w:val="20"/>
        </w:rPr>
        <w:t xml:space="preserve"> бренда. Модель пяти кругов индивидуальности бренда. История создания имен знаменитых брендов. Непостоянство имен бренда. Правовые основы брендинга. Интеграция брендов в культуру. Причины переключения потребителей на другие бренды.</w:t>
      </w:r>
      <w:r w:rsidRPr="007B1700">
        <w:rPr>
          <w:sz w:val="24"/>
          <w:szCs w:val="20"/>
        </w:rPr>
        <w:t xml:space="preserve"> </w:t>
      </w:r>
      <w:r w:rsidR="007C5AB1" w:rsidRPr="007B1700">
        <w:rPr>
          <w:sz w:val="24"/>
          <w:szCs w:val="20"/>
        </w:rPr>
        <w:t xml:space="preserve"> </w:t>
      </w:r>
    </w:p>
    <w:p w14:paraId="4AE4164F" w14:textId="77777777" w:rsidR="00F235BD" w:rsidRPr="007B1700" w:rsidRDefault="007C5AB1" w:rsidP="007B74D8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12.</w:t>
      </w:r>
      <w:r w:rsidRPr="007B1700">
        <w:rPr>
          <w:b/>
          <w:i/>
          <w:sz w:val="24"/>
          <w:szCs w:val="20"/>
        </w:rPr>
        <w:t xml:space="preserve"> Человеческий капитал как интенсивный фактор роста и развития организаций культуры  </w:t>
      </w:r>
      <w:r w:rsidRPr="007B1700">
        <w:rPr>
          <w:sz w:val="24"/>
          <w:szCs w:val="20"/>
        </w:rPr>
        <w:t xml:space="preserve"> </w:t>
      </w:r>
    </w:p>
    <w:p w14:paraId="2B38AE8A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Состав и структура трудовых ресурсов организации.  Подбор кадров. Организация и нормирование труда. Основные направления организации труда. Виды норм труда. Аналитический и опытно-статистический методы нормирования труда. Повышение результативности труда работников социально-культурной сферы. </w:t>
      </w:r>
    </w:p>
    <w:p w14:paraId="388CB5CE" w14:textId="2DC8B685" w:rsidR="00F235BD" w:rsidRPr="007B1700" w:rsidRDefault="007C5AB1" w:rsidP="0046397A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13.</w:t>
      </w:r>
      <w:r w:rsidRPr="007B1700">
        <w:rPr>
          <w:b/>
          <w:i/>
          <w:sz w:val="24"/>
          <w:szCs w:val="20"/>
        </w:rPr>
        <w:t xml:space="preserve"> Мотивация как фактор повышения эффективности</w:t>
      </w:r>
      <w:r w:rsidR="001C3E3E" w:rsidRPr="007B1700">
        <w:rPr>
          <w:b/>
          <w:i/>
          <w:sz w:val="24"/>
          <w:szCs w:val="20"/>
        </w:rPr>
        <w:t xml:space="preserve"> </w:t>
      </w:r>
      <w:r w:rsidRPr="007B1700">
        <w:rPr>
          <w:b/>
          <w:i/>
          <w:sz w:val="24"/>
          <w:szCs w:val="20"/>
        </w:rPr>
        <w:t xml:space="preserve">работы персонала организации сферы культуры    </w:t>
      </w:r>
      <w:r w:rsidRPr="007B1700">
        <w:rPr>
          <w:sz w:val="24"/>
          <w:szCs w:val="20"/>
        </w:rPr>
        <w:t xml:space="preserve"> </w:t>
      </w:r>
    </w:p>
    <w:p w14:paraId="0927793B" w14:textId="77777777" w:rsidR="00F235BD" w:rsidRPr="007B1700" w:rsidRDefault="007C5AB1" w:rsidP="0046397A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Структура мотивационного комплекса труда. Предпочтительный мотивационный комплекс. Значение внутренней мотивации труда для работников социально-культурной сферы. Взаимосвязь мотивов труда и его результативности. Мероприятия по повышению мотивации труда. </w:t>
      </w:r>
    </w:p>
    <w:p w14:paraId="4A62744C" w14:textId="1261D6B4" w:rsidR="00F235BD" w:rsidRPr="007B1700" w:rsidRDefault="007C5AB1" w:rsidP="007B74D8">
      <w:pPr>
        <w:spacing w:after="0" w:line="240" w:lineRule="auto"/>
        <w:ind w:left="0" w:right="-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14. </w:t>
      </w:r>
      <w:r w:rsidRPr="007B1700">
        <w:rPr>
          <w:b/>
          <w:i/>
          <w:sz w:val="24"/>
          <w:szCs w:val="20"/>
        </w:rPr>
        <w:t xml:space="preserve">Издержки и прибыль. Показатели рентабельности фирмы. Механизм ценообразования  </w:t>
      </w:r>
    </w:p>
    <w:p w14:paraId="3E14535D" w14:textId="77777777" w:rsidR="00F235BD" w:rsidRPr="007B1700" w:rsidRDefault="007C5AB1" w:rsidP="0046397A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Виды издержек деятельности организации. Постоянные, переменные и общие издержки в краткосрочном периоде. Издержки деятельности организации в долгосрочном периоде. Экономическая и бухгалтерская прибыль. Структура выручки. Показатели рентабельности. Рентабельность издержек. Рентабельность активов. Рентабельность инвестиций. Рентабельность собственного капитала.</w:t>
      </w:r>
      <w:r w:rsidRPr="007B1700">
        <w:rPr>
          <w:b/>
          <w:i/>
          <w:sz w:val="24"/>
          <w:szCs w:val="20"/>
        </w:rPr>
        <w:t xml:space="preserve">     </w:t>
      </w:r>
      <w:r w:rsidRPr="007B1700">
        <w:rPr>
          <w:i/>
          <w:sz w:val="24"/>
          <w:szCs w:val="20"/>
        </w:rPr>
        <w:t xml:space="preserve"> </w:t>
      </w:r>
    </w:p>
    <w:p w14:paraId="2CCEE2C4" w14:textId="7D9AD045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Функция и структура цены. Системы ценообразования</w:t>
      </w:r>
      <w:r w:rsidR="0046397A" w:rsidRPr="007B1700">
        <w:rPr>
          <w:sz w:val="24"/>
          <w:szCs w:val="20"/>
        </w:rPr>
        <w:t xml:space="preserve"> в сфере культуры</w:t>
      </w:r>
      <w:r w:rsidRPr="007B1700">
        <w:rPr>
          <w:sz w:val="24"/>
          <w:szCs w:val="20"/>
        </w:rPr>
        <w:t xml:space="preserve">. Ценовой механизм. Ценовая система, виды и классификация цен. Методы установления цен. </w:t>
      </w:r>
    </w:p>
    <w:p w14:paraId="17DE33BA" w14:textId="77777777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15. </w:t>
      </w:r>
      <w:r w:rsidRPr="007B1700">
        <w:rPr>
          <w:b/>
          <w:i/>
          <w:sz w:val="24"/>
          <w:szCs w:val="20"/>
        </w:rPr>
        <w:t>Стратегическое планирование деятельности организаций культуры. Бизнес-планирование</w:t>
      </w:r>
      <w:r w:rsidRPr="007B1700">
        <w:rPr>
          <w:b/>
          <w:sz w:val="24"/>
          <w:szCs w:val="20"/>
        </w:rPr>
        <w:t xml:space="preserve">  </w:t>
      </w:r>
      <w:r w:rsidRPr="007B1700">
        <w:rPr>
          <w:sz w:val="24"/>
          <w:szCs w:val="20"/>
        </w:rPr>
        <w:t xml:space="preserve"> </w:t>
      </w:r>
    </w:p>
    <w:p w14:paraId="427314BA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Планирование как основная функция управления бизнесом. Роль стратегического планирования в условиях неопределенности внешней среды организации. Принципы стратегического планирования. Этапы стратегического планирования. Необходимость бизнес-планирования. Свойства и типы бизнес-планов. Виды бизнес- планов. Структура бизнес-плана. Экономическая и социальная эффективность бизнес-плана.  </w:t>
      </w:r>
    </w:p>
    <w:p w14:paraId="53EEF936" w14:textId="406D974C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16. </w:t>
      </w:r>
      <w:r w:rsidRPr="007B1700">
        <w:rPr>
          <w:b/>
          <w:i/>
          <w:sz w:val="24"/>
          <w:szCs w:val="20"/>
        </w:rPr>
        <w:t xml:space="preserve">Маркетинг как основа планирования деятельности организаций культуры </w:t>
      </w:r>
      <w:r w:rsidRPr="007B1700">
        <w:rPr>
          <w:sz w:val="24"/>
          <w:szCs w:val="20"/>
        </w:rPr>
        <w:t xml:space="preserve"> </w:t>
      </w:r>
    </w:p>
    <w:p w14:paraId="11DB7E10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Позиционирование на рынке в сфере культуры. Торговая марка, брэнд и их продвижение на рынке. Корпоративный (фирменный) стиль. Маркетинговая политика организаций сферы культуры. Маркетинговые коммуникации. Роль рекламы для организаций сферы культуры. Стратегии маркетинга.  </w:t>
      </w:r>
    </w:p>
    <w:p w14:paraId="2C7FDF71" w14:textId="16F96EEE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17. </w:t>
      </w:r>
      <w:r w:rsidR="00FC3758" w:rsidRPr="007B1700">
        <w:rPr>
          <w:b/>
          <w:i/>
          <w:sz w:val="24"/>
          <w:szCs w:val="20"/>
        </w:rPr>
        <w:t>Признаки коррупции. Национальный план противодействия коррупции</w:t>
      </w: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 </w:t>
      </w:r>
    </w:p>
    <w:p w14:paraId="40ABAB4C" w14:textId="7F899DEE" w:rsidR="00F235BD" w:rsidRPr="007B1700" w:rsidRDefault="001C3E3E" w:rsidP="00CF7EEF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Признаки коррупции. </w:t>
      </w:r>
      <w:r w:rsidR="00FC3758" w:rsidRPr="007B1700">
        <w:rPr>
          <w:sz w:val="24"/>
          <w:szCs w:val="20"/>
        </w:rPr>
        <w:t xml:space="preserve">Характеристика коррупционных факторов. Коррупционные факторы в законодательстве об ответственности за правонарушения в сфере установленного порядка предпринимательской деятельности. Характеристика коррупционных </w:t>
      </w:r>
      <w:r w:rsidR="00426ECD" w:rsidRPr="007B1700">
        <w:rPr>
          <w:sz w:val="24"/>
          <w:szCs w:val="20"/>
        </w:rPr>
        <w:t>факто</w:t>
      </w:r>
      <w:r w:rsidR="00426ECD" w:rsidRPr="007B1700">
        <w:rPr>
          <w:sz w:val="24"/>
          <w:szCs w:val="20"/>
        </w:rPr>
        <w:lastRenderedPageBreak/>
        <w:t>ров</w:t>
      </w:r>
      <w:r w:rsidRPr="007B1700">
        <w:rPr>
          <w:sz w:val="24"/>
          <w:szCs w:val="20"/>
        </w:rPr>
        <w:t>, устанавливающих для правоприменителя необоснованно широкие пределы или возможность необоснованного применения исключений из общих правил. Характеристика коррупционных факторов, содержащих неопределенные, трудновыполнимые и (или) обременительные требования к гражданам и организациям. Основные положения Национального плана противодействия коррупции. Меры по предупреждению коррупции.</w:t>
      </w:r>
      <w:r w:rsidR="00DC7C1D" w:rsidRPr="007B1700">
        <w:rPr>
          <w:sz w:val="24"/>
          <w:szCs w:val="20"/>
        </w:rPr>
        <w:t xml:space="preserve"> Меры по предупреждению терроризма и экстремизма. </w:t>
      </w:r>
      <w:r w:rsidRPr="007B1700">
        <w:rPr>
          <w:sz w:val="24"/>
          <w:szCs w:val="20"/>
        </w:rPr>
        <w:t xml:space="preserve"> </w:t>
      </w:r>
    </w:p>
    <w:p w14:paraId="23B50874" w14:textId="5030FCA3" w:rsidR="00F235BD" w:rsidRPr="007B1700" w:rsidRDefault="007C5AB1" w:rsidP="00CF7EEF">
      <w:pPr>
        <w:pStyle w:val="1"/>
        <w:spacing w:after="0"/>
        <w:ind w:left="370" w:right="-5"/>
      </w:pPr>
      <w:r w:rsidRPr="007B1700">
        <w:t>5. Образовательные технологии</w:t>
      </w:r>
      <w:r w:rsidRPr="007B1700">
        <w:rPr>
          <w:i/>
        </w:rPr>
        <w:t xml:space="preserve"> </w:t>
      </w:r>
    </w:p>
    <w:p w14:paraId="73120ED9" w14:textId="77777777" w:rsidR="00F235BD" w:rsidRPr="007B1700" w:rsidRDefault="007C5AB1" w:rsidP="007B74D8">
      <w:pPr>
        <w:spacing w:after="0" w:line="240" w:lineRule="auto"/>
        <w:ind w:left="-15" w:right="-5" w:firstLine="180"/>
        <w:rPr>
          <w:sz w:val="24"/>
          <w:szCs w:val="20"/>
        </w:rPr>
      </w:pPr>
      <w:r w:rsidRPr="007B1700">
        <w:t xml:space="preserve">         </w:t>
      </w:r>
      <w:r w:rsidRPr="007B1700">
        <w:rPr>
          <w:sz w:val="24"/>
          <w:szCs w:val="20"/>
        </w:rPr>
        <w:t xml:space="preserve">Для самостоятельной работы по дисциплине обучающиеся используют следующее </w:t>
      </w:r>
      <w:r w:rsidRPr="007B1700">
        <w:rPr>
          <w:i/>
          <w:sz w:val="24"/>
          <w:szCs w:val="20"/>
        </w:rPr>
        <w:t>учебно-методическое обеспечение</w:t>
      </w:r>
      <w:r w:rsidRPr="007B1700">
        <w:rPr>
          <w:sz w:val="24"/>
          <w:szCs w:val="20"/>
        </w:rPr>
        <w:t xml:space="preserve">: </w:t>
      </w:r>
    </w:p>
    <w:p w14:paraId="16D08A54" w14:textId="7265E766" w:rsidR="00F235BD" w:rsidRPr="007B1700" w:rsidRDefault="007C5AB1" w:rsidP="007B74D8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 Методические указания по освоению дисциплины «</w:t>
      </w:r>
      <w:r w:rsidR="00DF7168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DF7168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культуры». </w:t>
      </w:r>
    </w:p>
    <w:p w14:paraId="595776C8" w14:textId="77777777" w:rsidR="00F235BD" w:rsidRPr="007B1700" w:rsidRDefault="007C5AB1" w:rsidP="00CF7EEF">
      <w:pPr>
        <w:spacing w:after="0" w:line="240" w:lineRule="auto"/>
        <w:ind w:left="720" w:right="-5" w:firstLine="0"/>
        <w:jc w:val="left"/>
        <w:rPr>
          <w:sz w:val="24"/>
          <w:szCs w:val="20"/>
        </w:rPr>
      </w:pPr>
      <w:r w:rsidRPr="007B1700">
        <w:rPr>
          <w:i/>
          <w:sz w:val="24"/>
          <w:szCs w:val="20"/>
        </w:rPr>
        <w:t xml:space="preserve">Применяемые образовательные технологии: </w:t>
      </w:r>
    </w:p>
    <w:p w14:paraId="0B74AE53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 </w:t>
      </w:r>
    </w:p>
    <w:p w14:paraId="16506D90" w14:textId="7C269228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В качестве основной формы организации учебного процесса по дисциплине «</w:t>
      </w:r>
      <w:r w:rsidR="00DF7168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DF7168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в предлагаемой методике обучения выступает использование интерактивных, развивающих, проблемных технологий обучения.  </w:t>
      </w:r>
    </w:p>
    <w:p w14:paraId="2687E4C3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определяются вопросы для самостоятельной проработки. </w:t>
      </w:r>
    </w:p>
    <w:p w14:paraId="465FD033" w14:textId="7D34FAA9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Конспект </w:t>
      </w:r>
      <w:r w:rsidR="005A54D9" w:rsidRPr="007B1700">
        <w:rPr>
          <w:sz w:val="24"/>
          <w:szCs w:val="20"/>
        </w:rPr>
        <w:t>изучаемого материала</w:t>
      </w:r>
      <w:r w:rsidRPr="007B1700">
        <w:rPr>
          <w:sz w:val="24"/>
          <w:szCs w:val="20"/>
        </w:rPr>
        <w:t xml:space="preserve"> и рекомендуемая учебная литература являются важным ресурсом при подготовке к</w:t>
      </w:r>
      <w:r w:rsidR="00B85633" w:rsidRPr="007B1700">
        <w:rPr>
          <w:sz w:val="24"/>
          <w:szCs w:val="20"/>
        </w:rPr>
        <w:t xml:space="preserve"> семинарским</w:t>
      </w:r>
      <w:r w:rsidRPr="007B1700">
        <w:rPr>
          <w:sz w:val="24"/>
          <w:szCs w:val="20"/>
        </w:rPr>
        <w:t xml:space="preserve"> </w:t>
      </w:r>
      <w:r w:rsidR="00B85633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практическим</w:t>
      </w:r>
      <w:r w:rsidR="00B85633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 занятиям, к</w:t>
      </w:r>
      <w:r w:rsidR="00B85633" w:rsidRPr="007B1700">
        <w:rPr>
          <w:sz w:val="24"/>
          <w:szCs w:val="20"/>
        </w:rPr>
        <w:t xml:space="preserve"> зачетам</w:t>
      </w:r>
      <w:r w:rsidRPr="007B1700">
        <w:rPr>
          <w:sz w:val="24"/>
          <w:szCs w:val="20"/>
        </w:rPr>
        <w:t xml:space="preserve"> </w:t>
      </w:r>
      <w:r w:rsidR="00B85633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экзаменам</w:t>
      </w:r>
      <w:r w:rsidR="00B85633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, а также самостоятельной научной деятельности.  </w:t>
      </w:r>
    </w:p>
    <w:p w14:paraId="64C319AE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Изложение лекционного материала по наиболее значимым темам рекомендуется проводить в мультимедийной форме (презентаций). Теоретический материал должен отличаться практической направленностью.  </w:t>
      </w:r>
    </w:p>
    <w:p w14:paraId="2BBD0A4B" w14:textId="094CE7E6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Занятия семинарского типа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проводятся с целью приобретения практических навыков применения полученных знаний в практической деятельности.  </w:t>
      </w:r>
    </w:p>
    <w:p w14:paraId="0E40B02C" w14:textId="77777777" w:rsidR="00F235BD" w:rsidRPr="007B1700" w:rsidRDefault="007C5AB1" w:rsidP="00642BC7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 </w:t>
      </w:r>
    </w:p>
    <w:p w14:paraId="0567CFF6" w14:textId="7E461CE0" w:rsidR="00642BC7" w:rsidRPr="007B1700" w:rsidRDefault="007C5AB1" w:rsidP="00575C99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На занятиях семинарского типа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используются следующие интерактивные формы: семинары-дискуссии, семинары обсуждения</w:t>
      </w:r>
      <w:r w:rsidR="005A54D9" w:rsidRPr="007B1700">
        <w:rPr>
          <w:sz w:val="24"/>
          <w:szCs w:val="20"/>
        </w:rPr>
        <w:t>,</w:t>
      </w:r>
      <w:r w:rsidRPr="007B1700">
        <w:rPr>
          <w:sz w:val="24"/>
          <w:szCs w:val="20"/>
        </w:rPr>
        <w:t xml:space="preserve"> презентации докладов студентов. </w:t>
      </w:r>
    </w:p>
    <w:p w14:paraId="11F9E429" w14:textId="12DB58CE" w:rsidR="00F235BD" w:rsidRPr="007B1700" w:rsidRDefault="007C5AB1" w:rsidP="00642BC7">
      <w:pPr>
        <w:spacing w:after="0" w:line="240" w:lineRule="auto"/>
        <w:ind w:left="0"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Целью самостоятельной работы студентов является</w:t>
      </w:r>
      <w:r w:rsidR="00642BC7" w:rsidRPr="007B1700">
        <w:rPr>
          <w:sz w:val="24"/>
          <w:szCs w:val="20"/>
        </w:rPr>
        <w:t xml:space="preserve"> </w:t>
      </w:r>
      <w:r w:rsidRPr="007B1700">
        <w:rPr>
          <w:sz w:val="24"/>
          <w:szCs w:val="20"/>
        </w:rPr>
        <w:t>формирование экономического мышления, способствующего ориентированию в современной экономической ситуации. Самостоятельная работа студентов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обеспечивает:  </w:t>
      </w:r>
    </w:p>
    <w:p w14:paraId="3AB2C0E7" w14:textId="77777777" w:rsidR="00F235BD" w:rsidRPr="007B1700" w:rsidRDefault="007C5AB1" w:rsidP="00AD7C96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rFonts w:eastAsia="Segoe UI Symbol"/>
          <w:sz w:val="24"/>
          <w:szCs w:val="20"/>
        </w:rPr>
        <w:t>−</w:t>
      </w:r>
      <w:r w:rsidRPr="007B1700">
        <w:rPr>
          <w:rFonts w:eastAsia="Arial"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закрепление знаний, полученных студентами в процессе занятий лекционного и семинарского типов; </w:t>
      </w:r>
    </w:p>
    <w:p w14:paraId="769F26BF" w14:textId="77777777" w:rsidR="00F235BD" w:rsidRPr="007B1700" w:rsidRDefault="007C5AB1" w:rsidP="00AD7C96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rFonts w:eastAsia="Segoe UI Symbol"/>
          <w:sz w:val="24"/>
          <w:szCs w:val="20"/>
        </w:rPr>
        <w:t>−</w:t>
      </w:r>
      <w:r w:rsidRPr="007B1700">
        <w:rPr>
          <w:rFonts w:eastAsia="Arial"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формирование навыков работы с периодической, научной литературой, информационными ресурсами Интернет. </w:t>
      </w:r>
    </w:p>
    <w:p w14:paraId="529E5C81" w14:textId="28548824" w:rsidR="00F235BD" w:rsidRPr="007B1700" w:rsidRDefault="007C5AB1" w:rsidP="00B57798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 В процессе выполнения самостоятельной работы студент овладевает умениями и навыками написания научных работ по </w:t>
      </w:r>
      <w:r w:rsidR="005A54D9" w:rsidRPr="007B1700">
        <w:rPr>
          <w:sz w:val="24"/>
          <w:szCs w:val="20"/>
        </w:rPr>
        <w:t xml:space="preserve">основам </w:t>
      </w:r>
      <w:r w:rsidRPr="007B1700">
        <w:rPr>
          <w:sz w:val="24"/>
          <w:szCs w:val="20"/>
        </w:rPr>
        <w:t>экономик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культуры; анализом экономических текстов, концепций, точек зрения.  </w:t>
      </w:r>
    </w:p>
    <w:p w14:paraId="204FA917" w14:textId="77777777" w:rsidR="00F235BD" w:rsidRPr="007B1700" w:rsidRDefault="007C5AB1" w:rsidP="00CF7EEF">
      <w:pPr>
        <w:spacing w:after="0" w:line="240" w:lineRule="auto"/>
        <w:ind w:left="73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Формы самостоятельной работы:  </w:t>
      </w:r>
    </w:p>
    <w:p w14:paraId="2B16A43C" w14:textId="692DC42E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>подготовка к</w:t>
      </w:r>
      <w:r w:rsidR="00B85633" w:rsidRPr="007B1700">
        <w:rPr>
          <w:sz w:val="24"/>
          <w:szCs w:val="20"/>
        </w:rPr>
        <w:t xml:space="preserve"> семинарскому</w:t>
      </w:r>
      <w:r w:rsidRPr="007B1700">
        <w:rPr>
          <w:sz w:val="24"/>
          <w:szCs w:val="20"/>
        </w:rPr>
        <w:t xml:space="preserve"> </w:t>
      </w:r>
      <w:r w:rsidR="00E3442E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практическому</w:t>
      </w:r>
      <w:r w:rsidR="00E3442E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 занятию; </w:t>
      </w:r>
    </w:p>
    <w:p w14:paraId="1EA75336" w14:textId="22B05F6F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lastRenderedPageBreak/>
        <w:t>подготовка</w:t>
      </w:r>
      <w:r w:rsidR="006938F5" w:rsidRPr="007B1700">
        <w:rPr>
          <w:sz w:val="24"/>
          <w:szCs w:val="20"/>
        </w:rPr>
        <w:t xml:space="preserve"> доклада и</w:t>
      </w:r>
      <w:r w:rsidRPr="007B1700">
        <w:rPr>
          <w:sz w:val="24"/>
          <w:szCs w:val="20"/>
        </w:rPr>
        <w:t xml:space="preserve"> презентации, </w:t>
      </w:r>
    </w:p>
    <w:p w14:paraId="1430080D" w14:textId="55C93BCC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>подготовка к семинар</w:t>
      </w:r>
      <w:r w:rsidR="006938F5" w:rsidRPr="007B1700">
        <w:rPr>
          <w:sz w:val="24"/>
          <w:szCs w:val="20"/>
        </w:rPr>
        <w:t>у</w:t>
      </w:r>
      <w:r w:rsidRPr="007B1700">
        <w:rPr>
          <w:sz w:val="24"/>
          <w:szCs w:val="20"/>
        </w:rPr>
        <w:t>-</w:t>
      </w:r>
      <w:r w:rsidR="006938F5" w:rsidRPr="007B1700">
        <w:rPr>
          <w:sz w:val="24"/>
          <w:szCs w:val="20"/>
        </w:rPr>
        <w:t>дискуссии (к обсуждению докладов и презентаций студентов</w:t>
      </w:r>
      <w:r w:rsidRPr="007B1700">
        <w:rPr>
          <w:sz w:val="24"/>
          <w:szCs w:val="20"/>
        </w:rPr>
        <w:t xml:space="preserve">, </w:t>
      </w:r>
    </w:p>
    <w:p w14:paraId="11B18E80" w14:textId="782FBB96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 xml:space="preserve">подготовка к тестированию. </w:t>
      </w:r>
    </w:p>
    <w:p w14:paraId="63B48BAE" w14:textId="77777777" w:rsidR="00F235BD" w:rsidRPr="007B1700" w:rsidRDefault="007C5AB1" w:rsidP="00AD7C96">
      <w:pPr>
        <w:spacing w:after="0" w:line="240" w:lineRule="auto"/>
        <w:ind w:left="73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Самостоятельная работа является обязательной для каждого студента. </w:t>
      </w:r>
    </w:p>
    <w:p w14:paraId="205F817B" w14:textId="550B71CF" w:rsidR="00F235BD" w:rsidRPr="007B1700" w:rsidRDefault="007C5AB1" w:rsidP="00AD7C96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При организации самостоятельной работы используются: ответы на вопросы для самопроверки, письменное домашнее задание, подготовка к обсуждению</w:t>
      </w:r>
      <w:r w:rsidR="00E3442E" w:rsidRPr="007B1700">
        <w:rPr>
          <w:sz w:val="24"/>
          <w:szCs w:val="20"/>
        </w:rPr>
        <w:t>-</w:t>
      </w:r>
      <w:r w:rsidRPr="007B1700">
        <w:rPr>
          <w:sz w:val="24"/>
          <w:szCs w:val="20"/>
        </w:rPr>
        <w:t>дискуссии, подготовка к решению практических задач, тестированию, написание эссе, контрольных работ,</w:t>
      </w:r>
      <w:r w:rsidR="00E3442E" w:rsidRPr="007B1700">
        <w:rPr>
          <w:sz w:val="24"/>
          <w:szCs w:val="20"/>
        </w:rPr>
        <w:t xml:space="preserve"> рефератов,</w:t>
      </w:r>
      <w:r w:rsidRPr="007B1700">
        <w:rPr>
          <w:sz w:val="24"/>
          <w:szCs w:val="20"/>
        </w:rPr>
        <w:t xml:space="preserve"> подготовка к устному докладу, работа с научной, учебной литературой, Интернет-ресурсами и др. </w:t>
      </w:r>
    </w:p>
    <w:p w14:paraId="0AF71B69" w14:textId="4628CEFE" w:rsidR="00F235BD" w:rsidRPr="007B1700" w:rsidRDefault="007C5AB1" w:rsidP="00B57798">
      <w:pPr>
        <w:pStyle w:val="1"/>
        <w:spacing w:after="120" w:line="240" w:lineRule="auto"/>
        <w:ind w:left="730" w:right="-5"/>
      </w:pPr>
      <w:r w:rsidRPr="007B1700">
        <w:t xml:space="preserve">6. </w:t>
      </w:r>
      <w:r w:rsidR="00E3442E" w:rsidRPr="007B1700">
        <w:t>О</w:t>
      </w:r>
      <w:r w:rsidRPr="007B1700">
        <w:t>ценочны</w:t>
      </w:r>
      <w:r w:rsidR="00E3442E" w:rsidRPr="007B1700">
        <w:t>е</w:t>
      </w:r>
      <w:r w:rsidRPr="007B1700">
        <w:t xml:space="preserve"> средств</w:t>
      </w:r>
      <w:r w:rsidR="00E3442E" w:rsidRPr="007B1700">
        <w:t>а</w:t>
      </w:r>
      <w:r w:rsidRPr="007B1700">
        <w:t xml:space="preserve"> для текуще</w:t>
      </w:r>
      <w:r w:rsidR="00E3442E" w:rsidRPr="007B1700">
        <w:t>го контроля успеваемости</w:t>
      </w:r>
      <w:r w:rsidRPr="007B1700">
        <w:t xml:space="preserve"> и промежуточной аттестации по</w:t>
      </w:r>
      <w:r w:rsidR="00370DBB" w:rsidRPr="007B1700">
        <w:t xml:space="preserve"> итогам освоения</w:t>
      </w:r>
      <w:r w:rsidRPr="007B1700">
        <w:t xml:space="preserve"> дисциплин</w:t>
      </w:r>
      <w:r w:rsidR="00370DBB" w:rsidRPr="007B1700">
        <w:t>ы</w:t>
      </w:r>
      <w:r w:rsidRPr="007B1700">
        <w:t xml:space="preserve"> </w:t>
      </w:r>
      <w:r w:rsidRPr="007B1700">
        <w:rPr>
          <w:b w:val="0"/>
        </w:rPr>
        <w:t xml:space="preserve">  </w:t>
      </w:r>
    </w:p>
    <w:p w14:paraId="37FA2DA7" w14:textId="77777777" w:rsidR="0001567F" w:rsidRPr="007B1700" w:rsidRDefault="0001567F" w:rsidP="0001567F">
      <w:pPr>
        <w:spacing w:after="110" w:line="256" w:lineRule="auto"/>
        <w:ind w:left="0" w:right="798" w:firstLine="0"/>
        <w:jc w:val="left"/>
      </w:pPr>
      <w:r w:rsidRPr="007B1700">
        <w:rPr>
          <w:b/>
          <w:bCs/>
          <w:i/>
          <w:iCs/>
          <w:sz w:val="24"/>
          <w:szCs w:val="28"/>
        </w:rPr>
        <w:t>6.1. Система оценивания</w:t>
      </w:r>
      <w:r w:rsidRPr="007B1700">
        <w:rPr>
          <w:sz w:val="20"/>
        </w:rPr>
        <w:t xml:space="preserve"> </w:t>
      </w:r>
    </w:p>
    <w:p w14:paraId="13B643A0" w14:textId="77777777" w:rsidR="0001567F" w:rsidRPr="007B1700" w:rsidRDefault="0001567F" w:rsidP="0001567F">
      <w:pPr>
        <w:spacing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 </w:t>
      </w:r>
    </w:p>
    <w:p w14:paraId="524D1070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При проведении аттестаций по дисциплине применяется технология оценки знаний студентов, которая предусматривает проведение: </w:t>
      </w:r>
    </w:p>
    <w:p w14:paraId="717C852E" w14:textId="77777777" w:rsidR="0001567F" w:rsidRPr="007B1700" w:rsidRDefault="0001567F" w:rsidP="0001567F">
      <w:pPr>
        <w:numPr>
          <w:ilvl w:val="0"/>
          <w:numId w:val="32"/>
        </w:numPr>
        <w:spacing w:after="0" w:line="240" w:lineRule="auto"/>
        <w:ind w:left="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текущего контроля успеваемости студентов; </w:t>
      </w:r>
    </w:p>
    <w:p w14:paraId="510E3683" w14:textId="77777777" w:rsidR="0001567F" w:rsidRPr="007B1700" w:rsidRDefault="0001567F" w:rsidP="0001567F">
      <w:pPr>
        <w:numPr>
          <w:ilvl w:val="0"/>
          <w:numId w:val="32"/>
        </w:numPr>
        <w:spacing w:after="0" w:line="240" w:lineRule="auto"/>
        <w:ind w:left="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промежуточной аттестации успеваемости студентов. </w:t>
      </w:r>
    </w:p>
    <w:p w14:paraId="294E22B9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 </w:t>
      </w:r>
    </w:p>
    <w:p w14:paraId="3596D299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 </w:t>
      </w:r>
    </w:p>
    <w:p w14:paraId="761A04AE" w14:textId="77777777" w:rsidR="0001567F" w:rsidRPr="007B1700" w:rsidRDefault="0001567F" w:rsidP="0001567F">
      <w:pPr>
        <w:spacing w:after="35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Экзамен (зачет) проводится с целью итоговой оценки работы обучающегося в течение семестра (семестров).</w:t>
      </w:r>
      <w:r w:rsidRPr="007B1700">
        <w:rPr>
          <w:szCs w:val="20"/>
        </w:rPr>
        <w:t xml:space="preserve"> </w:t>
      </w:r>
    </w:p>
    <w:p w14:paraId="6FDFD936" w14:textId="496851DE" w:rsidR="0001567F" w:rsidRPr="007B1700" w:rsidRDefault="0001567F" w:rsidP="00B8321B">
      <w:pPr>
        <w:spacing w:after="24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 </w:t>
      </w:r>
    </w:p>
    <w:p w14:paraId="241D6E85" w14:textId="19B78C44" w:rsidR="0001567F" w:rsidRPr="007B1700" w:rsidRDefault="007C5AB1" w:rsidP="0001567F">
      <w:pPr>
        <w:spacing w:after="0" w:line="240" w:lineRule="auto"/>
        <w:ind w:left="-5" w:right="-5"/>
        <w:jc w:val="left"/>
        <w:rPr>
          <w:b/>
          <w:i/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Формируемая компетенция, раздел дисциплины и требования к выполнению контрольного задания </w:t>
      </w:r>
    </w:p>
    <w:p w14:paraId="1A855BD9" w14:textId="39AF48F8" w:rsidR="00F235BD" w:rsidRPr="007B1700" w:rsidRDefault="00B555E6" w:rsidP="007C4F1C">
      <w:pPr>
        <w:spacing w:after="0" w:line="240" w:lineRule="auto"/>
        <w:ind w:left="-5" w:right="-5"/>
        <w:jc w:val="right"/>
        <w:rPr>
          <w:b/>
          <w:i/>
          <w:sz w:val="24"/>
          <w:szCs w:val="20"/>
        </w:rPr>
      </w:pPr>
      <w:r w:rsidRPr="007B1700">
        <w:rPr>
          <w:sz w:val="24"/>
        </w:rPr>
        <w:t xml:space="preserve">                                                                                    </w:t>
      </w:r>
      <w:r w:rsidR="00D434F2" w:rsidRPr="007B1700">
        <w:rPr>
          <w:sz w:val="24"/>
        </w:rPr>
        <w:t xml:space="preserve">  </w:t>
      </w:r>
      <w:r w:rsidR="0001567F" w:rsidRPr="007B1700">
        <w:rPr>
          <w:sz w:val="24"/>
        </w:rPr>
        <w:t xml:space="preserve">                                          </w:t>
      </w:r>
      <w:r w:rsidR="007C5AB1" w:rsidRPr="007B1700">
        <w:rPr>
          <w:sz w:val="24"/>
        </w:rPr>
        <w:t xml:space="preserve">Таблица </w:t>
      </w:r>
      <w:r w:rsidR="008A2F37" w:rsidRPr="007B1700">
        <w:rPr>
          <w:sz w:val="24"/>
        </w:rPr>
        <w:t>7</w:t>
      </w:r>
      <w:r w:rsidR="007C5AB1" w:rsidRPr="007B1700">
        <w:rPr>
          <w:sz w:val="24"/>
        </w:rPr>
        <w:t xml:space="preserve">  </w:t>
      </w:r>
    </w:p>
    <w:tbl>
      <w:tblPr>
        <w:tblStyle w:val="TableGrid"/>
        <w:tblW w:w="10080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06" w:type="dxa"/>
        </w:tblCellMar>
        <w:tblLook w:val="04A0" w:firstRow="1" w:lastRow="0" w:firstColumn="1" w:lastColumn="0" w:noHBand="0" w:noVBand="1"/>
      </w:tblPr>
      <w:tblGrid>
        <w:gridCol w:w="1080"/>
        <w:gridCol w:w="1620"/>
        <w:gridCol w:w="1260"/>
        <w:gridCol w:w="6120"/>
      </w:tblGrid>
      <w:tr w:rsidR="007C4F1C" w:rsidRPr="007B1700" w14:paraId="11301D3B" w14:textId="77777777" w:rsidTr="007C4F1C">
        <w:trPr>
          <w:cantSplit/>
          <w:trHeight w:val="1390"/>
        </w:trPr>
        <w:tc>
          <w:tcPr>
            <w:tcW w:w="1080" w:type="dxa"/>
          </w:tcPr>
          <w:p w14:paraId="5CDED1B0" w14:textId="77777777" w:rsidR="007C4F1C" w:rsidRPr="007B1700" w:rsidRDefault="007C4F1C" w:rsidP="00C656B7">
            <w:pPr>
              <w:spacing w:after="49" w:line="240" w:lineRule="auto"/>
              <w:ind w:left="0" w:firstLine="0"/>
              <w:jc w:val="center"/>
              <w:rPr>
                <w:sz w:val="20"/>
                <w:szCs w:val="18"/>
              </w:rPr>
            </w:pPr>
            <w:r w:rsidRPr="007B1700">
              <w:rPr>
                <w:b/>
                <w:sz w:val="20"/>
                <w:szCs w:val="18"/>
              </w:rPr>
              <w:t xml:space="preserve">Формируемые компетенции </w:t>
            </w:r>
          </w:p>
          <w:p w14:paraId="6B1F3D7A" w14:textId="77777777" w:rsidR="007C4F1C" w:rsidRPr="007B1700" w:rsidRDefault="007C4F1C" w:rsidP="00C656B7">
            <w:pPr>
              <w:spacing w:after="0" w:line="240" w:lineRule="auto"/>
              <w:ind w:left="0" w:right="108" w:firstLine="0"/>
              <w:jc w:val="center"/>
              <w:rPr>
                <w:sz w:val="20"/>
                <w:szCs w:val="18"/>
              </w:rPr>
            </w:pPr>
            <w:r w:rsidRPr="007B1700">
              <w:rPr>
                <w:b/>
                <w:sz w:val="20"/>
                <w:szCs w:val="18"/>
              </w:rPr>
              <w:t xml:space="preserve">(или ее части) </w:t>
            </w:r>
          </w:p>
        </w:tc>
        <w:tc>
          <w:tcPr>
            <w:tcW w:w="1620" w:type="dxa"/>
          </w:tcPr>
          <w:p w14:paraId="28866AC8" w14:textId="0234EE82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Раздел (темы) дисциплины,</w:t>
            </w:r>
          </w:p>
          <w:p w14:paraId="47BB3F11" w14:textId="43AE9425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обеспечивающий</w:t>
            </w:r>
          </w:p>
          <w:p w14:paraId="756F42CB" w14:textId="1B761BA6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формирование компетенции</w:t>
            </w:r>
          </w:p>
          <w:p w14:paraId="48625ADC" w14:textId="1D0F6F5F" w:rsidR="007C4F1C" w:rsidRPr="007B1700" w:rsidRDefault="007C4F1C" w:rsidP="00C656B7">
            <w:pPr>
              <w:spacing w:after="0" w:line="240" w:lineRule="auto"/>
              <w:ind w:left="0" w:right="113" w:firstLine="0"/>
              <w:jc w:val="center"/>
            </w:pPr>
            <w:r w:rsidRPr="007B1700">
              <w:rPr>
                <w:b/>
                <w:sz w:val="20"/>
              </w:rPr>
              <w:t>(или ее части)</w:t>
            </w:r>
          </w:p>
        </w:tc>
        <w:tc>
          <w:tcPr>
            <w:tcW w:w="1260" w:type="dxa"/>
          </w:tcPr>
          <w:p w14:paraId="0044802B" w14:textId="77777777" w:rsidR="007C4F1C" w:rsidRPr="007B1700" w:rsidRDefault="007C4F1C">
            <w:pPr>
              <w:spacing w:after="0" w:line="259" w:lineRule="auto"/>
              <w:ind w:left="2" w:hanging="2"/>
              <w:jc w:val="center"/>
            </w:pPr>
            <w:r w:rsidRPr="007B1700">
              <w:rPr>
                <w:b/>
                <w:sz w:val="20"/>
              </w:rPr>
              <w:t xml:space="preserve">Вид и содержание контрольного задания </w:t>
            </w:r>
          </w:p>
        </w:tc>
        <w:tc>
          <w:tcPr>
            <w:tcW w:w="6120" w:type="dxa"/>
          </w:tcPr>
          <w:p w14:paraId="5EF5A7B8" w14:textId="4AF47C9A" w:rsidR="007C4F1C" w:rsidRPr="007B1700" w:rsidRDefault="007C4F1C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>Требования к подготовке доклада/презентации на семинаре</w:t>
            </w:r>
          </w:p>
        </w:tc>
      </w:tr>
      <w:tr w:rsidR="007C4F1C" w:rsidRPr="007B1700" w14:paraId="11D83C42" w14:textId="77777777" w:rsidTr="007C4F1C">
        <w:trPr>
          <w:trHeight w:val="5481"/>
        </w:trPr>
        <w:tc>
          <w:tcPr>
            <w:tcW w:w="1080" w:type="dxa"/>
            <w:vMerge w:val="restart"/>
          </w:tcPr>
          <w:p w14:paraId="20BA041B" w14:textId="57E90A6F" w:rsidR="007C4F1C" w:rsidRPr="007B1700" w:rsidRDefault="007C4F1C" w:rsidP="005F014A">
            <w:pPr>
              <w:spacing w:after="169" w:line="240" w:lineRule="auto"/>
              <w:ind w:left="2" w:right="29" w:firstLine="77"/>
              <w:jc w:val="left"/>
              <w:rPr>
                <w:sz w:val="20"/>
                <w:szCs w:val="18"/>
              </w:rPr>
            </w:pPr>
            <w:r w:rsidRPr="00B96617">
              <w:rPr>
                <w:sz w:val="20"/>
                <w:szCs w:val="18"/>
              </w:rPr>
              <w:lastRenderedPageBreak/>
              <w:t>УК-9.</w:t>
            </w:r>
            <w:r w:rsidRPr="007B1700">
              <w:rPr>
                <w:sz w:val="20"/>
                <w:szCs w:val="18"/>
              </w:rPr>
              <w:t xml:space="preserve"> Способен принимать обоснованные экономические решения в различных областях жизнедеятельности </w:t>
            </w:r>
          </w:p>
          <w:p w14:paraId="26AE9118" w14:textId="12F23873" w:rsidR="007C4F1C" w:rsidRPr="007B1700" w:rsidRDefault="007C4F1C" w:rsidP="00543D81">
            <w:pPr>
              <w:spacing w:after="0" w:line="240" w:lineRule="auto"/>
              <w:ind w:left="2" w:firstLine="0"/>
              <w:jc w:val="left"/>
              <w:rPr>
                <w:sz w:val="20"/>
                <w:szCs w:val="18"/>
              </w:rPr>
            </w:pPr>
            <w:r w:rsidRPr="007B1700">
              <w:rPr>
                <w:sz w:val="20"/>
                <w:szCs w:val="18"/>
              </w:rPr>
              <w:t xml:space="preserve"> </w:t>
            </w:r>
            <w:r w:rsidRPr="00B96617">
              <w:rPr>
                <w:sz w:val="20"/>
                <w:szCs w:val="18"/>
              </w:rPr>
              <w:t>УК-10.</w:t>
            </w:r>
          </w:p>
          <w:p w14:paraId="1B3C55AE" w14:textId="0B6FAF0C" w:rsidR="007C4F1C" w:rsidRPr="007B1700" w:rsidRDefault="007C4F1C" w:rsidP="00B8321B">
            <w:pPr>
              <w:spacing w:after="0" w:line="240" w:lineRule="auto"/>
              <w:ind w:left="2" w:firstLine="0"/>
              <w:jc w:val="left"/>
              <w:rPr>
                <w:sz w:val="16"/>
                <w:szCs w:val="14"/>
              </w:rPr>
            </w:pPr>
            <w:r w:rsidRPr="007B1700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620" w:type="dxa"/>
            <w:vMerge w:val="restart"/>
          </w:tcPr>
          <w:p w14:paraId="28F4F70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  <w:proofErr w:type="gramStart"/>
            <w:r w:rsidRPr="007B1700">
              <w:rPr>
                <w:sz w:val="22"/>
                <w:szCs w:val="20"/>
              </w:rPr>
              <w:t>Темы  1</w:t>
            </w:r>
            <w:proofErr w:type="gramEnd"/>
            <w:r w:rsidRPr="007B1700">
              <w:rPr>
                <w:sz w:val="22"/>
                <w:szCs w:val="20"/>
              </w:rPr>
              <w:t>-16</w:t>
            </w:r>
          </w:p>
          <w:p w14:paraId="57BB8B7D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32EB88A8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7004F78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5B23542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1CD5E11F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F1D737C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9E58C59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9255BF4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5EAD57A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73D8131" w14:textId="13B18A8D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  <w:p w14:paraId="1D1CFE7E" w14:textId="3A3D0EAA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Тема 17</w:t>
            </w:r>
          </w:p>
          <w:p w14:paraId="74AFADD4" w14:textId="27D554EA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</w:tc>
        <w:tc>
          <w:tcPr>
            <w:tcW w:w="1260" w:type="dxa"/>
          </w:tcPr>
          <w:p w14:paraId="72F95A8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7B1700">
              <w:rPr>
                <w:sz w:val="20"/>
              </w:rPr>
              <w:t>Оценивание результатов подготовки и обсуждения докладов /презентаций.</w:t>
            </w:r>
          </w:p>
          <w:p w14:paraId="12AC9202" w14:textId="4A3DDDEA" w:rsidR="007C4F1C" w:rsidRPr="007B1700" w:rsidRDefault="007C4F1C" w:rsidP="007C6D3C">
            <w:pPr>
              <w:spacing w:after="0" w:line="240" w:lineRule="auto"/>
              <w:ind w:left="0" w:firstLine="0"/>
              <w:jc w:val="left"/>
              <w:rPr>
                <w:sz w:val="24"/>
                <w:szCs w:val="20"/>
              </w:rPr>
            </w:pPr>
            <w:r w:rsidRPr="007B1700">
              <w:rPr>
                <w:sz w:val="20"/>
                <w:szCs w:val="16"/>
              </w:rPr>
              <w:t>Оценивание результатов тестирования.</w:t>
            </w:r>
          </w:p>
        </w:tc>
        <w:tc>
          <w:tcPr>
            <w:tcW w:w="6120" w:type="dxa"/>
            <w:vMerge w:val="restart"/>
          </w:tcPr>
          <w:p w14:paraId="016A111A" w14:textId="3064980D" w:rsidR="007C4F1C" w:rsidRPr="007B1700" w:rsidRDefault="007C4F1C" w:rsidP="00093C52">
            <w:pPr>
              <w:spacing w:after="3" w:line="240" w:lineRule="auto"/>
              <w:ind w:left="2" w:right="29" w:firstLine="0"/>
              <w:jc w:val="left"/>
            </w:pPr>
            <w:r w:rsidRPr="007B1700">
              <w:rPr>
                <w:sz w:val="20"/>
              </w:rPr>
              <w:t xml:space="preserve">Презентация доклада должна раскрывать основные положения доклада.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 </w:t>
            </w:r>
          </w:p>
          <w:p w14:paraId="5D1EB2AA" w14:textId="77777777" w:rsidR="007C4F1C" w:rsidRPr="007B1700" w:rsidRDefault="007C4F1C" w:rsidP="00093C52">
            <w:pPr>
              <w:spacing w:after="17" w:line="240" w:lineRule="auto"/>
              <w:ind w:left="2" w:firstLine="0"/>
              <w:jc w:val="left"/>
            </w:pPr>
            <w:r w:rsidRPr="007B1700">
              <w:rPr>
                <w:b/>
                <w:sz w:val="20"/>
              </w:rPr>
              <w:t xml:space="preserve">Соблюдение регламента. </w:t>
            </w:r>
          </w:p>
          <w:p w14:paraId="7DB901A4" w14:textId="77777777" w:rsidR="007C4F1C" w:rsidRPr="007B1700" w:rsidRDefault="007C4F1C" w:rsidP="00093C52">
            <w:pPr>
              <w:spacing w:after="19" w:line="240" w:lineRule="auto"/>
              <w:ind w:left="2" w:right="15" w:firstLine="0"/>
              <w:jc w:val="left"/>
            </w:pPr>
            <w:r w:rsidRPr="007B1700">
              <w:rPr>
                <w:sz w:val="20"/>
              </w:rPr>
              <w:t xml:space="preserve">Студенту отводится 10 минут на презентацию и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 </w:t>
            </w:r>
          </w:p>
          <w:p w14:paraId="3D80ECBC" w14:textId="77777777" w:rsidR="007C4F1C" w:rsidRPr="007B1700" w:rsidRDefault="007C4F1C" w:rsidP="00093C52">
            <w:pPr>
              <w:spacing w:after="0" w:line="240" w:lineRule="auto"/>
              <w:ind w:left="2" w:firstLine="0"/>
              <w:jc w:val="left"/>
            </w:pPr>
            <w:r w:rsidRPr="007B1700">
              <w:rPr>
                <w:b/>
                <w:sz w:val="20"/>
              </w:rPr>
              <w:t xml:space="preserve">Качество слайдов. </w:t>
            </w:r>
          </w:p>
          <w:p w14:paraId="1606C164" w14:textId="77777777" w:rsidR="007C4F1C" w:rsidRPr="007B1700" w:rsidRDefault="007C4F1C" w:rsidP="00093C52">
            <w:pPr>
              <w:spacing w:after="11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 </w:t>
            </w:r>
          </w:p>
          <w:p w14:paraId="1C35CBAF" w14:textId="77777777" w:rsidR="007C4F1C" w:rsidRPr="007B1700" w:rsidRDefault="007C4F1C" w:rsidP="00093C52">
            <w:pPr>
              <w:spacing w:after="15" w:line="240" w:lineRule="auto"/>
              <w:ind w:left="2" w:right="146" w:firstLine="0"/>
              <w:jc w:val="left"/>
            </w:pPr>
            <w:r w:rsidRPr="007B1700">
              <w:rPr>
                <w:b/>
                <w:sz w:val="20"/>
              </w:rPr>
              <w:t xml:space="preserve">Комментарии докладчика к слайдам.  </w:t>
            </w:r>
            <w:r w:rsidRPr="007B1700">
              <w:rPr>
                <w:sz w:val="20"/>
              </w:rPr>
              <w:t xml:space="preserve"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допускается. Зачитанное студентом выступление оценивается как неудовлетворительное. </w:t>
            </w:r>
            <w:r w:rsidRPr="007B1700">
              <w:rPr>
                <w:b/>
                <w:sz w:val="20"/>
              </w:rPr>
              <w:t xml:space="preserve">Владение аудиторией. </w:t>
            </w:r>
          </w:p>
          <w:p w14:paraId="28C1AC6B" w14:textId="77777777" w:rsidR="007C4F1C" w:rsidRPr="007B1700" w:rsidRDefault="007C4F1C" w:rsidP="00093C52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Преподаватель оценивает внимание студентов к презентации, порядок в аудитории, </w:t>
            </w:r>
          </w:p>
          <w:p w14:paraId="290049E2" w14:textId="77777777" w:rsidR="007C4F1C" w:rsidRPr="007B1700" w:rsidRDefault="007C4F1C" w:rsidP="00093C52">
            <w:pPr>
              <w:spacing w:after="22" w:line="240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способность докладчика обеспечить тишину, привлечь интерес к своей презентации. Докладчик презентует свой доклад не преподавателю, а своим </w:t>
            </w:r>
            <w:proofErr w:type="spellStart"/>
            <w:r w:rsidRPr="007B1700">
              <w:rPr>
                <w:sz w:val="20"/>
              </w:rPr>
              <w:t>согруппникам</w:t>
            </w:r>
            <w:proofErr w:type="spellEnd"/>
            <w:r w:rsidRPr="007B1700">
              <w:rPr>
                <w:sz w:val="20"/>
              </w:rPr>
              <w:t xml:space="preserve">! Недостаточное внимание аудитории к презентации, шум в аудитории оценивается как неумения докладчика заинтересовать слушателя и существенно снижает оценку презентации. </w:t>
            </w:r>
          </w:p>
          <w:p w14:paraId="0B1F21BF" w14:textId="79ACBB71" w:rsidR="007C4F1C" w:rsidRPr="007B1700" w:rsidRDefault="007C4F1C" w:rsidP="00093C52">
            <w:pPr>
              <w:spacing w:after="0" w:line="240" w:lineRule="auto"/>
              <w:ind w:left="0" w:firstLine="0"/>
              <w:jc w:val="left"/>
            </w:pPr>
            <w:r w:rsidRPr="007B1700">
              <w:rPr>
                <w:b/>
                <w:sz w:val="20"/>
              </w:rPr>
              <w:t xml:space="preserve">Обсуждение (дискуссия). </w:t>
            </w:r>
          </w:p>
          <w:p w14:paraId="56D3AE72" w14:textId="445E4A2B" w:rsidR="007C4F1C" w:rsidRPr="007B1700" w:rsidRDefault="007C4F1C" w:rsidP="00093C52">
            <w:pPr>
              <w:spacing w:after="0" w:line="240" w:lineRule="auto"/>
              <w:ind w:left="0"/>
              <w:jc w:val="left"/>
            </w:pPr>
            <w:r w:rsidRPr="007B1700">
              <w:rPr>
                <w:sz w:val="20"/>
              </w:rPr>
              <w:t xml:space="preserve"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 </w:t>
            </w:r>
          </w:p>
        </w:tc>
      </w:tr>
      <w:tr w:rsidR="007C4F1C" w:rsidRPr="007B1700" w14:paraId="65C2BDE6" w14:textId="77777777" w:rsidTr="007C4F1C">
        <w:trPr>
          <w:trHeight w:val="2307"/>
        </w:trPr>
        <w:tc>
          <w:tcPr>
            <w:tcW w:w="1080" w:type="dxa"/>
            <w:vMerge/>
          </w:tcPr>
          <w:p w14:paraId="5B4EFBEE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0" w:type="dxa"/>
            <w:vMerge/>
          </w:tcPr>
          <w:p w14:paraId="0F1DFF31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</w:tcPr>
          <w:p w14:paraId="0BD1D16E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20" w:type="dxa"/>
            <w:vMerge/>
          </w:tcPr>
          <w:p w14:paraId="4B465F4C" w14:textId="0456AA59" w:rsidR="007C4F1C" w:rsidRPr="007B1700" w:rsidRDefault="007C4F1C" w:rsidP="00093C52">
            <w:pPr>
              <w:spacing w:after="0" w:line="240" w:lineRule="auto"/>
              <w:ind w:left="0" w:firstLine="0"/>
              <w:jc w:val="left"/>
            </w:pPr>
          </w:p>
        </w:tc>
      </w:tr>
    </w:tbl>
    <w:p w14:paraId="6DE9A6DF" w14:textId="77777777" w:rsidR="00B8321B" w:rsidRPr="007B1700" w:rsidRDefault="00B8321B" w:rsidP="009B1D90">
      <w:pPr>
        <w:spacing w:after="110" w:line="259" w:lineRule="auto"/>
        <w:ind w:left="0" w:right="798" w:firstLine="0"/>
        <w:jc w:val="left"/>
        <w:rPr>
          <w:b/>
          <w:bCs/>
          <w:i/>
          <w:iCs/>
          <w:sz w:val="20"/>
        </w:rPr>
      </w:pPr>
    </w:p>
    <w:p w14:paraId="406C66AE" w14:textId="1C65BF9D" w:rsidR="00F235BD" w:rsidRPr="007B1700" w:rsidRDefault="009B1D90" w:rsidP="006B660E">
      <w:pPr>
        <w:spacing w:after="0" w:line="240" w:lineRule="auto"/>
        <w:ind w:left="-15" w:right="-5" w:firstLine="15"/>
        <w:rPr>
          <w:b/>
          <w:bCs/>
          <w:i/>
          <w:iCs/>
          <w:sz w:val="24"/>
          <w:szCs w:val="20"/>
        </w:rPr>
      </w:pPr>
      <w:r w:rsidRPr="007B1700">
        <w:rPr>
          <w:b/>
          <w:bCs/>
          <w:i/>
          <w:iCs/>
          <w:sz w:val="24"/>
          <w:szCs w:val="20"/>
        </w:rPr>
        <w:t>6.2. Критерии оценки результатов по дисциплине</w:t>
      </w:r>
    </w:p>
    <w:p w14:paraId="19ABFECD" w14:textId="73471833" w:rsidR="00F235BD" w:rsidRPr="007B1700" w:rsidRDefault="007C5AB1" w:rsidP="007C4F1C">
      <w:pPr>
        <w:spacing w:after="0" w:line="259" w:lineRule="auto"/>
        <w:ind w:left="10" w:right="833"/>
        <w:jc w:val="right"/>
      </w:pPr>
      <w:r w:rsidRPr="007B1700">
        <w:rPr>
          <w:sz w:val="24"/>
        </w:rPr>
        <w:t xml:space="preserve">Таблица </w:t>
      </w:r>
      <w:r w:rsidR="008A2F37" w:rsidRPr="007B1700">
        <w:rPr>
          <w:sz w:val="24"/>
        </w:rPr>
        <w:t>8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803"/>
        <w:gridCol w:w="6847"/>
      </w:tblGrid>
      <w:tr w:rsidR="00F235BD" w:rsidRPr="007B1700" w14:paraId="5F49F511" w14:textId="77777777" w:rsidTr="00461F33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ACED" w14:textId="77777777" w:rsidR="00F235BD" w:rsidRPr="007B1700" w:rsidRDefault="007C5AB1">
            <w:pPr>
              <w:spacing w:after="0" w:line="259" w:lineRule="auto"/>
              <w:ind w:left="0" w:right="11" w:firstLine="0"/>
              <w:jc w:val="center"/>
            </w:pPr>
            <w:r w:rsidRPr="007B1700">
              <w:rPr>
                <w:b/>
                <w:sz w:val="24"/>
              </w:rPr>
              <w:t xml:space="preserve">Шкалы оценивания </w:t>
            </w:r>
          </w:p>
        </w:tc>
        <w:tc>
          <w:tcPr>
            <w:tcW w:w="6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F19E" w14:textId="22E10091" w:rsidR="00F235BD" w:rsidRPr="007B1700" w:rsidRDefault="007C5AB1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b/>
                <w:sz w:val="24"/>
              </w:rPr>
              <w:t>Критерии</w:t>
            </w:r>
            <w:r w:rsidR="00F966D7" w:rsidRPr="007B1700">
              <w:rPr>
                <w:b/>
                <w:sz w:val="24"/>
              </w:rPr>
              <w:t xml:space="preserve"> оценки результатов по дисциплине</w:t>
            </w:r>
            <w:r w:rsidRPr="007B1700">
              <w:rPr>
                <w:b/>
                <w:sz w:val="24"/>
              </w:rPr>
              <w:t xml:space="preserve"> </w:t>
            </w:r>
          </w:p>
        </w:tc>
      </w:tr>
      <w:tr w:rsidR="008F1E57" w:rsidRPr="007B1700" w14:paraId="52B565FF" w14:textId="77777777" w:rsidTr="00461F33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740" w14:textId="0C788DE0" w:rsidR="008F1E57" w:rsidRPr="007B1700" w:rsidRDefault="008F1E57" w:rsidP="008F1E57">
            <w:pPr>
              <w:spacing w:after="0" w:line="259" w:lineRule="auto"/>
              <w:ind w:left="65" w:firstLine="0"/>
              <w:jc w:val="center"/>
              <w:rPr>
                <w:b/>
                <w:bCs/>
                <w:sz w:val="24"/>
                <w:szCs w:val="20"/>
              </w:rPr>
            </w:pPr>
            <w:r w:rsidRPr="007B1700">
              <w:rPr>
                <w:b/>
                <w:bCs/>
                <w:sz w:val="24"/>
                <w:szCs w:val="20"/>
              </w:rPr>
              <w:t>Традиционная</w:t>
            </w:r>
          </w:p>
        </w:tc>
        <w:tc>
          <w:tcPr>
            <w:tcW w:w="6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F471" w14:textId="77777777" w:rsidR="008F1E57" w:rsidRPr="007B1700" w:rsidRDefault="008F1E57">
            <w:pPr>
              <w:spacing w:after="160" w:line="259" w:lineRule="auto"/>
              <w:ind w:left="0" w:firstLine="0"/>
              <w:jc w:val="left"/>
            </w:pPr>
          </w:p>
        </w:tc>
      </w:tr>
      <w:tr w:rsidR="008F1E57" w:rsidRPr="007B1700" w14:paraId="0A10BD14" w14:textId="77777777" w:rsidTr="00461F33">
        <w:trPr>
          <w:trHeight w:val="166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51F3" w14:textId="115D0DF9" w:rsidR="008F1E57" w:rsidRPr="007B1700" w:rsidRDefault="008F1E57">
            <w:pPr>
              <w:spacing w:after="0" w:line="259" w:lineRule="auto"/>
              <w:ind w:left="91" w:firstLine="0"/>
              <w:jc w:val="left"/>
            </w:pPr>
            <w:r w:rsidRPr="007B1700">
              <w:rPr>
                <w:sz w:val="24"/>
              </w:rPr>
              <w:t xml:space="preserve">«Отлично»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3DDA" w14:textId="77777777" w:rsidR="008F1E57" w:rsidRPr="007B1700" w:rsidRDefault="008F1E57" w:rsidP="006B660E">
            <w:pPr>
              <w:spacing w:after="0" w:line="240" w:lineRule="auto"/>
              <w:ind w:left="0" w:firstLine="277"/>
              <w:rPr>
                <w:iCs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7B1700">
              <w:rPr>
                <w:iCs/>
                <w:sz w:val="24"/>
                <w:szCs w:val="24"/>
              </w:rPr>
              <w:t>ии</w:t>
            </w:r>
            <w:proofErr w:type="spellEnd"/>
            <w:r w:rsidRPr="007B1700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A15AA5D" w14:textId="77777777" w:rsidR="008F1E57" w:rsidRPr="007B1700" w:rsidRDefault="008F1E57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93924C" w14:textId="744B2F61" w:rsidR="008F1E57" w:rsidRPr="007B1700" w:rsidRDefault="008F1E57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2F05BC2C" w14:textId="35335DC9" w:rsidR="008F1E57" w:rsidRPr="007B1700" w:rsidRDefault="008F1E57" w:rsidP="00BD42FD">
            <w:pPr>
              <w:spacing w:after="21" w:line="259" w:lineRule="auto"/>
              <w:ind w:left="0" w:firstLine="277"/>
              <w:jc w:val="left"/>
              <w:rPr>
                <w:sz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F1E57" w:rsidRPr="007B1700" w14:paraId="1DC71B7C" w14:textId="77777777" w:rsidTr="00461F33">
        <w:trPr>
          <w:trHeight w:val="166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3BA4" w14:textId="7A084851" w:rsidR="008F1E57" w:rsidRPr="007B1700" w:rsidRDefault="008F1E57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sz w:val="24"/>
              </w:rPr>
              <w:lastRenderedPageBreak/>
              <w:t xml:space="preserve">«Хорошо»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041A" w14:textId="36F47733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знает теоретический и практический материал, грамотно и по</w:t>
            </w:r>
            <w:r w:rsidR="00B555E6" w:rsidRPr="007B1700">
              <w:rPr>
                <w:iCs/>
                <w:sz w:val="24"/>
                <w:szCs w:val="24"/>
              </w:rPr>
              <w:t xml:space="preserve"> </w:t>
            </w:r>
            <w:r w:rsidRPr="007B1700">
              <w:rPr>
                <w:iCs/>
                <w:sz w:val="24"/>
                <w:szCs w:val="24"/>
              </w:rPr>
              <w:t xml:space="preserve">существу излагает его на занятиях и в ходе промежуточной аттестации, не допуская существенных неточностей.  </w:t>
            </w:r>
          </w:p>
          <w:p w14:paraId="473C1E74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8692D24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14:paraId="25F5B896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580804F" w14:textId="3C28EE07" w:rsidR="008F1E57" w:rsidRPr="007B1700" w:rsidRDefault="008F1E57" w:rsidP="00063E24">
            <w:pPr>
              <w:spacing w:after="21" w:line="259" w:lineRule="auto"/>
              <w:ind w:left="0" w:firstLine="282"/>
              <w:jc w:val="left"/>
              <w:rPr>
                <w:sz w:val="24"/>
                <w:szCs w:val="20"/>
              </w:rPr>
            </w:pPr>
            <w:r w:rsidRPr="007B1700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7B1700">
              <w:rPr>
                <w:sz w:val="24"/>
                <w:szCs w:val="24"/>
              </w:rPr>
              <w:t>хорош</w:t>
            </w:r>
            <w:r w:rsidR="007C6D3C" w:rsidRPr="007B1700">
              <w:rPr>
                <w:sz w:val="24"/>
                <w:szCs w:val="24"/>
              </w:rPr>
              <w:t>о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/>
                <w:sz w:val="24"/>
                <w:szCs w:val="24"/>
              </w:rPr>
              <w:t>.</w:t>
            </w:r>
          </w:p>
        </w:tc>
      </w:tr>
      <w:tr w:rsidR="008F1E57" w:rsidRPr="007B1700" w14:paraId="3E0CEF56" w14:textId="77777777" w:rsidTr="00461F33">
        <w:trPr>
          <w:trHeight w:val="4203"/>
        </w:trPr>
        <w:tc>
          <w:tcPr>
            <w:tcW w:w="28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5E962D" w14:textId="59E1E447" w:rsidR="008F1E57" w:rsidRPr="007B1700" w:rsidRDefault="008F1E57" w:rsidP="008F1E57">
            <w:pPr>
              <w:spacing w:after="0" w:line="259" w:lineRule="auto"/>
              <w:ind w:left="0"/>
              <w:jc w:val="left"/>
              <w:rPr>
                <w:sz w:val="24"/>
              </w:rPr>
            </w:pPr>
            <w:r w:rsidRPr="007B1700">
              <w:rPr>
                <w:sz w:val="24"/>
              </w:rPr>
              <w:t>«Удовлетворитель</w:t>
            </w:r>
            <w:r w:rsidRPr="007B1700">
              <w:rPr>
                <w:sz w:val="24"/>
                <w:szCs w:val="20"/>
              </w:rPr>
              <w:t>но» / «Зачтено»</w:t>
            </w:r>
          </w:p>
          <w:p w14:paraId="23BB4FF3" w14:textId="181CBBD5" w:rsidR="008F1E57" w:rsidRPr="007B1700" w:rsidRDefault="008F1E57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77613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8998474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47B2FE8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24E9A1FD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1A1FA53" w14:textId="3069B09F" w:rsidR="008F1E57" w:rsidRPr="007B1700" w:rsidRDefault="008F1E57" w:rsidP="00063E24">
            <w:pPr>
              <w:spacing w:after="21" w:line="259" w:lineRule="auto"/>
              <w:ind w:left="0" w:firstLine="379"/>
              <w:jc w:val="left"/>
              <w:rPr>
                <w:sz w:val="24"/>
              </w:rPr>
            </w:pPr>
            <w:r w:rsidRPr="007B1700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/>
                <w:sz w:val="24"/>
                <w:szCs w:val="24"/>
              </w:rPr>
              <w:t>.</w:t>
            </w:r>
          </w:p>
        </w:tc>
      </w:tr>
      <w:tr w:rsidR="008F1E57" w:rsidRPr="007B1700" w14:paraId="7D5AB226" w14:textId="77777777" w:rsidTr="00461F33">
        <w:trPr>
          <w:trHeight w:val="95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C3921" w14:textId="46B43BC7" w:rsidR="008F1E57" w:rsidRPr="007B1700" w:rsidRDefault="008F1E57" w:rsidP="008F1E57">
            <w:pPr>
              <w:spacing w:after="0" w:line="240" w:lineRule="auto"/>
              <w:ind w:left="0"/>
              <w:jc w:val="left"/>
              <w:rPr>
                <w:sz w:val="24"/>
              </w:rPr>
            </w:pPr>
            <w:r w:rsidRPr="007B1700">
              <w:rPr>
                <w:sz w:val="24"/>
              </w:rPr>
              <w:t xml:space="preserve"> «Неудовлетворительно» / «Не зачтено»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FE3A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3ABEE07F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47B7317E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59F281F1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E988CB4" w14:textId="70822208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1467E07" w14:textId="726F5896" w:rsidR="00F235BD" w:rsidRPr="007B1700" w:rsidRDefault="00F235BD" w:rsidP="00290C17">
      <w:pPr>
        <w:spacing w:after="26" w:line="259" w:lineRule="auto"/>
        <w:ind w:left="0" w:firstLine="0"/>
        <w:jc w:val="left"/>
      </w:pPr>
    </w:p>
    <w:p w14:paraId="57AB3C6A" w14:textId="42BF836F" w:rsidR="00F235BD" w:rsidRPr="007B1700" w:rsidRDefault="00723A64" w:rsidP="00026D3D">
      <w:pPr>
        <w:spacing w:after="12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6.3. Оценочные средства (материалы) для текущего контроля успеваемости</w:t>
      </w:r>
      <w:r w:rsidR="008874C5" w:rsidRPr="007B1700">
        <w:rPr>
          <w:b/>
          <w:i/>
          <w:sz w:val="24"/>
          <w:szCs w:val="20"/>
        </w:rPr>
        <w:t xml:space="preserve"> и</w:t>
      </w:r>
      <w:r w:rsidRPr="007B1700">
        <w:rPr>
          <w:b/>
          <w:i/>
          <w:sz w:val="24"/>
          <w:szCs w:val="20"/>
        </w:rPr>
        <w:t xml:space="preserve"> промежуточной аттестации обучающихся по дисциплине</w:t>
      </w:r>
      <w:r w:rsidR="007C5AB1" w:rsidRPr="007B1700">
        <w:rPr>
          <w:sz w:val="24"/>
          <w:szCs w:val="20"/>
        </w:rPr>
        <w:t xml:space="preserve"> </w:t>
      </w:r>
    </w:p>
    <w:p w14:paraId="0F5B7E7E" w14:textId="4032C3E8" w:rsidR="00B05062" w:rsidRPr="007B1700" w:rsidRDefault="00B05062" w:rsidP="00B05062">
      <w:pPr>
        <w:spacing w:after="120" w:line="240" w:lineRule="auto"/>
        <w:ind w:left="10" w:right="849"/>
        <w:jc w:val="center"/>
        <w:rPr>
          <w:sz w:val="24"/>
          <w:szCs w:val="20"/>
        </w:rPr>
      </w:pPr>
      <w:r w:rsidRPr="007B1700">
        <w:rPr>
          <w:b/>
          <w:sz w:val="24"/>
          <w:szCs w:val="20"/>
          <w:u w:val="single" w:color="000000"/>
        </w:rPr>
        <w:t>Т</w:t>
      </w:r>
      <w:r w:rsidR="007C5AB1" w:rsidRPr="007B1700">
        <w:rPr>
          <w:b/>
          <w:sz w:val="24"/>
          <w:szCs w:val="20"/>
          <w:u w:val="single" w:color="000000"/>
        </w:rPr>
        <w:t>естовые задания</w:t>
      </w:r>
      <w:r w:rsidRPr="007B1700">
        <w:rPr>
          <w:b/>
          <w:sz w:val="24"/>
          <w:szCs w:val="20"/>
          <w:u w:val="single" w:color="000000"/>
        </w:rPr>
        <w:t>, направленные на оценку сформированных обучающимся компетенций</w:t>
      </w:r>
      <w:r w:rsidR="007C5AB1" w:rsidRPr="007B1700">
        <w:rPr>
          <w:b/>
          <w:sz w:val="24"/>
          <w:szCs w:val="20"/>
        </w:rPr>
        <w:t xml:space="preserve"> </w:t>
      </w:r>
      <w:r w:rsidR="007C5AB1" w:rsidRPr="007B1700">
        <w:rPr>
          <w:sz w:val="24"/>
          <w:szCs w:val="20"/>
        </w:rPr>
        <w:t xml:space="preserve"> </w:t>
      </w:r>
    </w:p>
    <w:p w14:paraId="76926DD9" w14:textId="13578E22" w:rsidR="00B05062" w:rsidRPr="007B1700" w:rsidRDefault="00B730F6" w:rsidP="00B05062">
      <w:pPr>
        <w:spacing w:after="120" w:line="240" w:lineRule="auto"/>
        <w:ind w:left="10" w:right="849" w:firstLine="710"/>
        <w:jc w:val="left"/>
        <w:rPr>
          <w:b/>
          <w:bCs/>
        </w:rPr>
      </w:pPr>
      <w:r w:rsidRPr="007B1700">
        <w:rPr>
          <w:b/>
          <w:bCs/>
        </w:rPr>
        <w:lastRenderedPageBreak/>
        <w:t>УК-9:</w:t>
      </w:r>
    </w:p>
    <w:p w14:paraId="3EA07F73" w14:textId="77777777" w:rsidR="00F235BD" w:rsidRPr="007B1700" w:rsidRDefault="007C5AB1" w:rsidP="004616D5">
      <w:pPr>
        <w:spacing w:line="240" w:lineRule="auto"/>
        <w:ind w:left="-5" w:right="835"/>
        <w:rPr>
          <w:sz w:val="24"/>
          <w:szCs w:val="24"/>
        </w:rPr>
      </w:pPr>
      <w:r w:rsidRPr="007B1700">
        <w:rPr>
          <w:sz w:val="24"/>
          <w:szCs w:val="24"/>
        </w:rPr>
        <w:t xml:space="preserve">1.Основными вопросами экономики являются: </w:t>
      </w:r>
    </w:p>
    <w:p w14:paraId="2E4641C2" w14:textId="7BF6880C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Что? Как? Для кого? </w:t>
      </w:r>
    </w:p>
    <w:p w14:paraId="5855874B" w14:textId="6DE36B2A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Что? Почему? В чьих целях? </w:t>
      </w:r>
    </w:p>
    <w:p w14:paraId="64341D96" w14:textId="4EEAF88B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Почему? Для кого? Как? </w:t>
      </w:r>
    </w:p>
    <w:p w14:paraId="3E5FFF6D" w14:textId="70A7216A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 чьих интересах? Как? Зачем? </w:t>
      </w:r>
    </w:p>
    <w:p w14:paraId="03D6BCB6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82" w:line="240" w:lineRule="auto"/>
        <w:ind w:right="-5" w:hanging="422"/>
        <w:rPr>
          <w:sz w:val="24"/>
          <w:szCs w:val="24"/>
        </w:rPr>
      </w:pPr>
      <w:r w:rsidRPr="007B1700">
        <w:rPr>
          <w:sz w:val="24"/>
          <w:szCs w:val="24"/>
        </w:rPr>
        <w:t xml:space="preserve">Культурная сфера с точки зрения экономической теории является: </w:t>
      </w:r>
    </w:p>
    <w:p w14:paraId="601249DD" w14:textId="41ED6B64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разновидностью общественного производства; </w:t>
      </w:r>
    </w:p>
    <w:p w14:paraId="38A88285" w14:textId="7561EF8B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отраслью народного хозяйства; </w:t>
      </w:r>
    </w:p>
    <w:p w14:paraId="62DD49B7" w14:textId="406D1BF3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автономной сферой со своими законами функциями и спецификой; </w:t>
      </w:r>
    </w:p>
    <w:p w14:paraId="33A3FCFD" w14:textId="138E58BD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сектором экономики </w:t>
      </w:r>
    </w:p>
    <w:p w14:paraId="352D3321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73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Специфической особенностью нематериального производства является ситуация, когда: </w:t>
      </w:r>
    </w:p>
    <w:p w14:paraId="220F3BD4" w14:textId="2956395D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ниже доходов культурного предприятия; </w:t>
      </w:r>
    </w:p>
    <w:p w14:paraId="3D76E864" w14:textId="0E6155A0" w:rsidR="00F235BD" w:rsidRPr="007B1700" w:rsidRDefault="007C5AB1" w:rsidP="004616D5">
      <w:pPr>
        <w:tabs>
          <w:tab w:val="left" w:pos="0"/>
        </w:tabs>
        <w:spacing w:after="8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выше доходов культурного предприятия; </w:t>
      </w:r>
    </w:p>
    <w:p w14:paraId="15BE1CE5" w14:textId="2D5B9A53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обычно приравнены к доходам предприятия культуры; </w:t>
      </w:r>
    </w:p>
    <w:p w14:paraId="39674B7E" w14:textId="566381A1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понятие «издержки» неприемлемо для нематериального производства </w:t>
      </w:r>
    </w:p>
    <w:p w14:paraId="4AC7F37E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rPr>
          <w:sz w:val="24"/>
          <w:szCs w:val="24"/>
        </w:rPr>
      </w:pPr>
      <w:r w:rsidRPr="007B1700">
        <w:rPr>
          <w:sz w:val="24"/>
          <w:szCs w:val="24"/>
        </w:rPr>
        <w:t xml:space="preserve">Стоимость культурных благ и услуг обычно: </w:t>
      </w:r>
    </w:p>
    <w:p w14:paraId="73D516FD" w14:textId="7D1E6D67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неадекватна их рыночной стоимости; </w:t>
      </w:r>
    </w:p>
    <w:p w14:paraId="50DFEF88" w14:textId="304A506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тождественна их рыночной стоимости; </w:t>
      </w:r>
    </w:p>
    <w:p w14:paraId="335863EE" w14:textId="720B2BF1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определяется выше их рыночной стоимости; </w:t>
      </w:r>
    </w:p>
    <w:p w14:paraId="39F5058E" w14:textId="2110151D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определяется ниже их рыночной стоимости </w:t>
      </w:r>
    </w:p>
    <w:p w14:paraId="07E2E790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Согласно законам Энгеля, чем ниже в стране среднестатистический уровень доходов населения, тем: </w:t>
      </w:r>
    </w:p>
    <w:p w14:paraId="26DA4406" w14:textId="7802BF71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питание и ниже расходы на культурные нужды; </w:t>
      </w:r>
    </w:p>
    <w:p w14:paraId="1E706350" w14:textId="2511ED9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культурные нужды и ниже расходы на питание; </w:t>
      </w:r>
    </w:p>
    <w:p w14:paraId="1CFB3416" w14:textId="3BCCA229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ниже расходы на питание и ниже расходы на культурные нужды;  </w:t>
      </w:r>
    </w:p>
    <w:p w14:paraId="589EB254" w14:textId="2856127B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питание и выше расходы на культурные нужды. </w:t>
      </w:r>
    </w:p>
    <w:p w14:paraId="5B2C182E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Дотации как один из способов поддержки сферы культуры: </w:t>
      </w:r>
    </w:p>
    <w:p w14:paraId="45A88A7B" w14:textId="39CDCCBF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снижают стоимость готового культурного продукта; </w:t>
      </w:r>
    </w:p>
    <w:p w14:paraId="6DD56E7E" w14:textId="2830B987" w:rsidR="00F235BD" w:rsidRPr="007B1700" w:rsidRDefault="007C5AB1" w:rsidP="004616D5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снижают издержки в процессе производства культурного продукта; </w:t>
      </w:r>
    </w:p>
    <w:p w14:paraId="0E980A5E" w14:textId="6A2435C0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повышают стоимость готового культурного продукта; </w:t>
      </w:r>
    </w:p>
    <w:p w14:paraId="79D27AD5" w14:textId="459E392E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повышают издержки в процессе производства культурного продукта </w:t>
      </w:r>
    </w:p>
    <w:p w14:paraId="1ABF308C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3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Основная цель нематериального производства состоит в: </w:t>
      </w:r>
    </w:p>
    <w:p w14:paraId="33B62561" w14:textId="5F6FFE4A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получении прибыли и распределении ее между участниками производства; </w:t>
      </w:r>
    </w:p>
    <w:p w14:paraId="6DC4CEC1" w14:textId="239DFE76" w:rsidR="00F235BD" w:rsidRPr="007B1700" w:rsidRDefault="007C5AB1" w:rsidP="004616D5">
      <w:pPr>
        <w:tabs>
          <w:tab w:val="left" w:pos="0"/>
        </w:tabs>
        <w:spacing w:after="1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получении прибыли и распределении ее на нужды производства; </w:t>
      </w:r>
    </w:p>
    <w:p w14:paraId="323CBE1F" w14:textId="199797B9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достижении социально значимых целей и распределении прибыли на данные цели; </w:t>
      </w:r>
    </w:p>
    <w:p w14:paraId="5F56766A" w14:textId="2C9046BF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 xml:space="preserve">достижении социально значимых целей и распределении прибыли между участниками производства </w:t>
      </w:r>
    </w:p>
    <w:p w14:paraId="1309A178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8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Экономика культуры - это: </w:t>
      </w:r>
    </w:p>
    <w:p w14:paraId="73842DB7" w14:textId="59AD294A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экономических отношений в общественном секторе экономики; </w:t>
      </w:r>
    </w:p>
    <w:p w14:paraId="30DABD5E" w14:textId="56F4548B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экономических отношений в некоммерческом секторе экономики; </w:t>
      </w:r>
    </w:p>
    <w:p w14:paraId="529F8A9A" w14:textId="4B14F2A1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экономических отношений в частном секторе экономики </w:t>
      </w:r>
    </w:p>
    <w:p w14:paraId="4D950C69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Основателем экономики культуры как прикладной науки принято считать: </w:t>
      </w:r>
    </w:p>
    <w:p w14:paraId="6A0A0982" w14:textId="6B840A69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Д. Кейнса; </w:t>
      </w:r>
    </w:p>
    <w:p w14:paraId="1E1BB99D" w14:textId="1360DB04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У. </w:t>
      </w:r>
      <w:proofErr w:type="spellStart"/>
      <w:r w:rsidRPr="007B1700">
        <w:rPr>
          <w:sz w:val="24"/>
          <w:szCs w:val="24"/>
        </w:rPr>
        <w:t>Баумоля</w:t>
      </w:r>
      <w:proofErr w:type="spellEnd"/>
      <w:r w:rsidRPr="007B1700">
        <w:rPr>
          <w:sz w:val="24"/>
          <w:szCs w:val="24"/>
        </w:rPr>
        <w:t xml:space="preserve">; </w:t>
      </w:r>
    </w:p>
    <w:p w14:paraId="46E0DD7D" w14:textId="0586B0F5" w:rsidR="004D3E35" w:rsidRPr="007B1700" w:rsidRDefault="007C5AB1" w:rsidP="004616D5">
      <w:pPr>
        <w:tabs>
          <w:tab w:val="left" w:pos="0"/>
          <w:tab w:val="left" w:pos="540"/>
        </w:tabs>
        <w:spacing w:after="0" w:line="240" w:lineRule="auto"/>
        <w:ind w:left="540" w:right="-5" w:firstLine="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Э</w:t>
      </w:r>
      <w:r w:rsidR="00290C17" w:rsidRPr="007B1700">
        <w:rPr>
          <w:sz w:val="24"/>
          <w:szCs w:val="24"/>
        </w:rPr>
        <w:t>.</w:t>
      </w:r>
      <w:r w:rsidR="004D3E35"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Бэнфилд</w:t>
      </w:r>
      <w:proofErr w:type="spellEnd"/>
      <w:r w:rsidRPr="007B1700">
        <w:rPr>
          <w:sz w:val="24"/>
          <w:szCs w:val="24"/>
        </w:rPr>
        <w:t xml:space="preserve">; </w:t>
      </w:r>
    </w:p>
    <w:p w14:paraId="28AC7967" w14:textId="67795E1F" w:rsidR="00F235BD" w:rsidRPr="007B1700" w:rsidRDefault="007C5AB1" w:rsidP="004616D5">
      <w:pPr>
        <w:tabs>
          <w:tab w:val="left" w:pos="0"/>
          <w:tab w:val="left" w:pos="540"/>
        </w:tabs>
        <w:spacing w:after="120" w:line="240" w:lineRule="auto"/>
        <w:ind w:left="540" w:right="-5" w:firstLine="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А. Смита </w:t>
      </w:r>
    </w:p>
    <w:p w14:paraId="7BBA3530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К коммерческим видам культурной деятельности можно отнести: </w:t>
      </w:r>
    </w:p>
    <w:p w14:paraId="31976B4C" w14:textId="085A958E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издательскую деятельность; </w:t>
      </w:r>
    </w:p>
    <w:p w14:paraId="18FC1C00" w14:textId="1BB54464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охрану наследия; </w:t>
      </w:r>
    </w:p>
    <w:p w14:paraId="1ACAFA3A" w14:textId="64FC167E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музейную деятельность </w:t>
      </w:r>
    </w:p>
    <w:p w14:paraId="77EE4ED2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73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Дефицитные виды культурной деятельности в процессе производства культурных благ и услуг ориентируются, прежде всего, на: </w:t>
      </w:r>
    </w:p>
    <w:p w14:paraId="0C52C0A2" w14:textId="7D2DDB78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деятельность, которая в качестве приоритетной заявлена в миссии организации; </w:t>
      </w:r>
    </w:p>
    <w:p w14:paraId="5DB4C185" w14:textId="0297C4F2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 xml:space="preserve">вкусы и пристрастия потребителей; </w:t>
      </w:r>
    </w:p>
    <w:p w14:paraId="7A70EDC5" w14:textId="11EDC73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государственный заказ; </w:t>
      </w:r>
    </w:p>
    <w:p w14:paraId="595E9254" w14:textId="7C73C5F9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вкусы и предпочтения конкретных спонсоров </w:t>
      </w:r>
    </w:p>
    <w:p w14:paraId="1C2092C9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Индустрия культуры как сложное целое представляет собой: </w:t>
      </w:r>
    </w:p>
    <w:p w14:paraId="28ABDC92" w14:textId="1BE681B3" w:rsidR="00F235BD" w:rsidRPr="007B1700" w:rsidRDefault="007C5AB1" w:rsidP="004616D5">
      <w:pPr>
        <w:tabs>
          <w:tab w:val="left" w:pos="0"/>
        </w:tabs>
        <w:spacing w:after="176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индивидуальное производство культурных благ и услуг, имеющее основную цель – получение прибыли; </w:t>
      </w:r>
    </w:p>
    <w:p w14:paraId="6439A5AD" w14:textId="2CC8AFD2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серийное, промышленное производство культурных благ и услуг, имеющее основную цель – получение прибыли; </w:t>
      </w:r>
    </w:p>
    <w:p w14:paraId="1295D97C" w14:textId="6ECEDAAE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индивидуальное производство культурных благ и услуг, не имеющее в качестве основной цели – получение прибыли; </w:t>
      </w:r>
    </w:p>
    <w:p w14:paraId="19C51249" w14:textId="200361B5" w:rsidR="00F235BD" w:rsidRPr="007B1700" w:rsidRDefault="007C5AB1" w:rsidP="004616D5">
      <w:pPr>
        <w:tabs>
          <w:tab w:val="left" w:pos="0"/>
        </w:tabs>
        <w:spacing w:after="29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серийное, промышленное производство культурных благ и услуг, не имеющее в качестве основной цели – получение прибыли. </w:t>
      </w:r>
    </w:p>
    <w:p w14:paraId="385B42C0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Индустрия культуры при производстве благ и услуг ориентируется, прежде всего, на потребительский спрос со стороны: </w:t>
      </w:r>
    </w:p>
    <w:p w14:paraId="201C9D7D" w14:textId="66C0E3F3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конкретного индивиды; </w:t>
      </w:r>
    </w:p>
    <w:p w14:paraId="04D280CE" w14:textId="42E96817" w:rsidR="00F235BD" w:rsidRPr="007B1700" w:rsidRDefault="007C5AB1" w:rsidP="00170CEC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определенной конкретной группы потребителей; В: массового потребителя </w:t>
      </w:r>
    </w:p>
    <w:p w14:paraId="1AA421C0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К видам продукции индустрии культуры можно отнести: </w:t>
      </w:r>
    </w:p>
    <w:p w14:paraId="25AF7E18" w14:textId="4DC5BA2C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музыкальные инструменты, репродукции, картины, архивные документы, кинофильмы; </w:t>
      </w:r>
    </w:p>
    <w:p w14:paraId="58853329" w14:textId="260656A5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тексты песен, скульптуру, аудиозаписи, кинопленку и фотопленку, произведения народного творчества; </w:t>
      </w:r>
    </w:p>
    <w:p w14:paraId="0908A0F0" w14:textId="391B90E1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видеомагнитофоны, компьютеры, видеокассеты, трансляцию культурных и развлекательных программ по радио и телевидению; </w:t>
      </w:r>
    </w:p>
    <w:p w14:paraId="2B12C006" w14:textId="03542A48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памятники истории и культуры, музыкальные инструменты, репродукции, журналы </w:t>
      </w:r>
    </w:p>
    <w:p w14:paraId="095D7FCC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«Экономика объема» в индустрии культуры, это ситуация, когда: </w:t>
      </w:r>
    </w:p>
    <w:p w14:paraId="62FC71E0" w14:textId="025B9DAC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больше количество произведенной культурной продукции, тем ниже стоимость каждой ее единицы; </w:t>
      </w:r>
    </w:p>
    <w:p w14:paraId="09A98422" w14:textId="4DAB4C88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меньше количество произведенной культурной продукции, тем ниже стоимость каждой ее единицы; </w:t>
      </w:r>
    </w:p>
    <w:p w14:paraId="473EB317" w14:textId="0E53FD3B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больше количество произведенной культурной продукции, тем выше стоимость каждой ее единицы</w:t>
      </w:r>
      <w:r w:rsidR="004D3E35" w:rsidRPr="007B1700">
        <w:rPr>
          <w:sz w:val="24"/>
          <w:szCs w:val="24"/>
        </w:rPr>
        <w:t>;</w:t>
      </w:r>
      <w:r w:rsidRPr="007B1700">
        <w:rPr>
          <w:sz w:val="24"/>
          <w:szCs w:val="24"/>
        </w:rPr>
        <w:t xml:space="preserve"> </w:t>
      </w:r>
    </w:p>
    <w:p w14:paraId="4B694FAC" w14:textId="29FCFA86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объем произведенной культурной продукции не влияет на ее стоимость</w:t>
      </w:r>
      <w:r w:rsidR="00170CEC" w:rsidRPr="007B1700">
        <w:rPr>
          <w:sz w:val="24"/>
          <w:szCs w:val="24"/>
        </w:rPr>
        <w:t>.</w:t>
      </w:r>
    </w:p>
    <w:p w14:paraId="22225CEB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31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Феномен «Экономики звезд» - это: </w:t>
      </w:r>
    </w:p>
    <w:p w14:paraId="1B535846" w14:textId="19CBD4F1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наиболее посредственных культурных продуктов; </w:t>
      </w:r>
    </w:p>
    <w:p w14:paraId="676E320B" w14:textId="2E27CCD4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наиболее высококачественных культурных продуктов; </w:t>
      </w:r>
    </w:p>
    <w:p w14:paraId="0982CE2E" w14:textId="69A17889" w:rsidR="00F235BD" w:rsidRPr="007B1700" w:rsidRDefault="007C5AB1" w:rsidP="0054567D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разнокачественной культурной продукции; </w:t>
      </w:r>
    </w:p>
    <w:p w14:paraId="7A2C69B0" w14:textId="19D87286" w:rsidR="00F235BD" w:rsidRPr="007B1700" w:rsidRDefault="007C5AB1" w:rsidP="00170CEC">
      <w:pPr>
        <w:tabs>
          <w:tab w:val="left" w:pos="0"/>
        </w:tabs>
        <w:spacing w:after="120" w:line="240" w:lineRule="auto"/>
        <w:ind w:left="10" w:right="-5" w:firstLine="53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вложение финансовых средств в неприбыльные культурные продукты</w:t>
      </w:r>
      <w:r w:rsidR="00461F33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 </w:t>
      </w:r>
    </w:p>
    <w:p w14:paraId="14DF80DF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8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Выберите правильный вариант ответа: </w:t>
      </w:r>
    </w:p>
    <w:p w14:paraId="5D5FAF45" w14:textId="122DE7B8" w:rsidR="00F235BD" w:rsidRPr="007B1700" w:rsidRDefault="007C5AB1" w:rsidP="004616D5">
      <w:pPr>
        <w:tabs>
          <w:tab w:val="left" w:pos="0"/>
        </w:tabs>
        <w:spacing w:after="122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</w:t>
      </w:r>
      <w:r w:rsidR="00DC7C1D" w:rsidRPr="007B1700">
        <w:rPr>
          <w:sz w:val="24"/>
          <w:szCs w:val="24"/>
        </w:rPr>
        <w:t>ц</w:t>
      </w:r>
      <w:r w:rsidRPr="007B1700">
        <w:rPr>
          <w:sz w:val="24"/>
          <w:szCs w:val="24"/>
        </w:rPr>
        <w:t xml:space="preserve">ена культурного продукта высокого качества, произведенного в индустрии культуры приблизительно равна цене культурного продукта среднего качества; </w:t>
      </w:r>
    </w:p>
    <w:p w14:paraId="3AD3D61D" w14:textId="58DAFEA4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цена культурного продукта высокого качества, произведенного в индустрии культуры больше цены культурного продукта среднего качества; </w:t>
      </w:r>
    </w:p>
    <w:p w14:paraId="6BC9ED86" w14:textId="7A21389E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цена культурного продукта высокого качества, произведенного в индустрии культуры меньше цены культурного продукта среднего качества. </w:t>
      </w:r>
    </w:p>
    <w:p w14:paraId="3CAA2976" w14:textId="0E58EA96" w:rsidR="00F235BD" w:rsidRPr="007B1700" w:rsidRDefault="007C5AB1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7F6B3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 xml:space="preserve">цена культурного продукта индустрии культуры не всегда зависит от его качества. </w:t>
      </w:r>
    </w:p>
    <w:p w14:paraId="747A968E" w14:textId="776C7904" w:rsidR="00DC7C1D" w:rsidRPr="007B1700" w:rsidRDefault="00DC7C1D" w:rsidP="00D4714A">
      <w:pPr>
        <w:tabs>
          <w:tab w:val="left" w:pos="0"/>
        </w:tabs>
        <w:spacing w:after="0" w:line="240" w:lineRule="auto"/>
        <w:ind w:left="-15" w:right="-5" w:firstLine="15"/>
        <w:jc w:val="left"/>
        <w:rPr>
          <w:sz w:val="24"/>
          <w:szCs w:val="24"/>
        </w:rPr>
      </w:pPr>
      <w:r w:rsidRPr="007B1700">
        <w:rPr>
          <w:szCs w:val="28"/>
        </w:rPr>
        <w:t xml:space="preserve">18.   </w:t>
      </w:r>
      <w:r w:rsidR="00D4714A" w:rsidRPr="007B1700">
        <w:rPr>
          <w:szCs w:val="28"/>
        </w:rPr>
        <w:t xml:space="preserve">  </w:t>
      </w:r>
      <w:r w:rsidR="00D4714A" w:rsidRPr="007B1700">
        <w:rPr>
          <w:sz w:val="24"/>
          <w:szCs w:val="24"/>
        </w:rPr>
        <w:t xml:space="preserve">Какие факторы влияют на цену уникального </w:t>
      </w:r>
      <w:r w:rsidR="00A35ED8" w:rsidRPr="007B1700">
        <w:rPr>
          <w:sz w:val="24"/>
          <w:szCs w:val="24"/>
        </w:rPr>
        <w:t>произведения</w:t>
      </w:r>
      <w:r w:rsidR="00D4714A" w:rsidRPr="007B1700">
        <w:rPr>
          <w:sz w:val="24"/>
          <w:szCs w:val="24"/>
        </w:rPr>
        <w:t xml:space="preserve"> культуры?</w:t>
      </w:r>
    </w:p>
    <w:p w14:paraId="3299A30D" w14:textId="77777777" w:rsidR="00A35ED8" w:rsidRPr="007B1700" w:rsidRDefault="00D4714A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А)</w:t>
      </w:r>
      <w:r w:rsidR="00A35ED8" w:rsidRPr="007B1700">
        <w:rPr>
          <w:sz w:val="24"/>
          <w:szCs w:val="24"/>
        </w:rPr>
        <w:t xml:space="preserve"> затраты на производство;</w:t>
      </w:r>
    </w:p>
    <w:p w14:paraId="25009D2A" w14:textId="77777777" w:rsidR="00A35ED8" w:rsidRPr="007B1700" w:rsidRDefault="00A35ED8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Б) высокий спрос;</w:t>
      </w:r>
    </w:p>
    <w:p w14:paraId="044F1B1C" w14:textId="38806AC8" w:rsidR="00D4714A" w:rsidRPr="007B1700" w:rsidRDefault="00A35ED8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В) ценность</w:t>
      </w:r>
      <w:r w:rsidR="006071A6" w:rsidRPr="007B1700">
        <w:rPr>
          <w:sz w:val="24"/>
          <w:szCs w:val="24"/>
        </w:rPr>
        <w:t xml:space="preserve"> данного произведения культуры для конкретного потребителя;</w:t>
      </w:r>
      <w:r w:rsidR="00D4714A" w:rsidRPr="007B1700">
        <w:rPr>
          <w:sz w:val="24"/>
          <w:szCs w:val="24"/>
        </w:rPr>
        <w:t xml:space="preserve"> </w:t>
      </w:r>
    </w:p>
    <w:p w14:paraId="1656D928" w14:textId="43E52DAE" w:rsidR="006071A6" w:rsidRPr="007B1700" w:rsidRDefault="006071A6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Г) общепризнанная ценность произведения культуры.</w:t>
      </w:r>
    </w:p>
    <w:p w14:paraId="524840E1" w14:textId="2EE3F0AB" w:rsidR="006071A6" w:rsidRPr="007B1700" w:rsidRDefault="006071A6" w:rsidP="00757F64">
      <w:pPr>
        <w:tabs>
          <w:tab w:val="left" w:pos="0"/>
        </w:tabs>
        <w:spacing w:after="12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Д) редкость данного произведения культуры.</w:t>
      </w:r>
    </w:p>
    <w:p w14:paraId="316CB5C9" w14:textId="74B2B310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15"/>
        <w:jc w:val="left"/>
        <w:rPr>
          <w:sz w:val="24"/>
          <w:szCs w:val="24"/>
        </w:rPr>
      </w:pPr>
      <w:r w:rsidRPr="007B1700">
        <w:rPr>
          <w:szCs w:val="28"/>
        </w:rPr>
        <w:t xml:space="preserve">19.     </w:t>
      </w:r>
      <w:r w:rsidRPr="007B1700">
        <w:rPr>
          <w:sz w:val="24"/>
          <w:szCs w:val="24"/>
        </w:rPr>
        <w:t>Какие формы рынка наиболее часто встречаются в сфере культуры?</w:t>
      </w:r>
    </w:p>
    <w:p w14:paraId="5050F177" w14:textId="4646FC73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А) Монополия производителя;</w:t>
      </w:r>
    </w:p>
    <w:p w14:paraId="07F1E550" w14:textId="395924DC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Б) монополия потребителя;</w:t>
      </w:r>
    </w:p>
    <w:p w14:paraId="782FF4FC" w14:textId="28F0EC39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В) </w:t>
      </w:r>
      <w:proofErr w:type="spellStart"/>
      <w:r w:rsidRPr="007B1700">
        <w:rPr>
          <w:sz w:val="24"/>
          <w:szCs w:val="24"/>
        </w:rPr>
        <w:t>полиполия</w:t>
      </w:r>
      <w:proofErr w:type="spellEnd"/>
      <w:r w:rsidRPr="007B1700">
        <w:rPr>
          <w:sz w:val="24"/>
          <w:szCs w:val="24"/>
        </w:rPr>
        <w:t>;</w:t>
      </w:r>
    </w:p>
    <w:p w14:paraId="435BE5AA" w14:textId="65987120" w:rsidR="00D4714A" w:rsidRPr="007B1700" w:rsidRDefault="00757F64" w:rsidP="00757F64">
      <w:pPr>
        <w:tabs>
          <w:tab w:val="left" w:pos="0"/>
        </w:tabs>
        <w:spacing w:after="12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Г) олигополия.</w:t>
      </w:r>
    </w:p>
    <w:p w14:paraId="042C45B3" w14:textId="7E2FB6DD" w:rsidR="00CD2E12" w:rsidRPr="007B1700" w:rsidRDefault="00CD2E12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b/>
          <w:bCs/>
          <w:szCs w:val="28"/>
        </w:rPr>
      </w:pPr>
      <w:r w:rsidRPr="007B1700">
        <w:rPr>
          <w:b/>
          <w:bCs/>
          <w:szCs w:val="28"/>
        </w:rPr>
        <w:t>УК-10:</w:t>
      </w:r>
    </w:p>
    <w:p w14:paraId="1504E88D" w14:textId="0CD21419" w:rsidR="00461F33" w:rsidRPr="007B1700" w:rsidRDefault="00471050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 </w:t>
      </w:r>
      <w:r w:rsidR="004208B2" w:rsidRPr="007B1700">
        <w:rPr>
          <w:rFonts w:ascii="Times New Roman" w:hAnsi="Times New Roman" w:cs="Times New Roman"/>
          <w:sz w:val="24"/>
          <w:szCs w:val="24"/>
        </w:rPr>
        <w:t>Совет при Президенте РФ по противодействию коррупции был создан:</w:t>
      </w:r>
    </w:p>
    <w:p w14:paraId="55426190" w14:textId="2236FDE0" w:rsidR="004208B2" w:rsidRPr="007B1700" w:rsidRDefault="004208B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</w:t>
      </w:r>
      <w:r w:rsidR="007F6B32" w:rsidRPr="007B1700">
        <w:rPr>
          <w:rFonts w:ascii="Times New Roman" w:hAnsi="Times New Roman" w:cs="Times New Roman"/>
          <w:sz w:val="24"/>
          <w:szCs w:val="24"/>
        </w:rPr>
        <w:t xml:space="preserve"> 19 мая 2008 г.;</w:t>
      </w:r>
    </w:p>
    <w:p w14:paraId="32B63498" w14:textId="2A70C9C6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lastRenderedPageBreak/>
        <w:t>Б) 13 марта 2009 г.;</w:t>
      </w:r>
    </w:p>
    <w:p w14:paraId="43F97BB5" w14:textId="71B01377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27 января 2010 г.;</w:t>
      </w:r>
    </w:p>
    <w:p w14:paraId="0AE7A728" w14:textId="1EF99AC1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10 мая 2011 г.;</w:t>
      </w:r>
    </w:p>
    <w:p w14:paraId="33FC2FAF" w14:textId="4DF245B4" w:rsidR="007F6B32" w:rsidRPr="007B1700" w:rsidRDefault="007F6B32" w:rsidP="0054567D">
      <w:pPr>
        <w:pStyle w:val="a3"/>
        <w:tabs>
          <w:tab w:val="left" w:pos="0"/>
        </w:tabs>
        <w:spacing w:after="0" w:line="36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1 апреля 2012 г.</w:t>
      </w:r>
    </w:p>
    <w:p w14:paraId="2506E93F" w14:textId="0172FA69" w:rsidR="007F6B32" w:rsidRPr="007B1700" w:rsidRDefault="007F6B32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1F7F67" w:rsidRPr="007B1700">
        <w:rPr>
          <w:rFonts w:ascii="Times New Roman" w:hAnsi="Times New Roman" w:cs="Times New Roman"/>
          <w:sz w:val="24"/>
          <w:szCs w:val="24"/>
        </w:rPr>
        <w:t>«коррупция»</w:t>
      </w:r>
      <w:r w:rsidRPr="007B1700">
        <w:rPr>
          <w:rFonts w:ascii="Times New Roman" w:hAnsi="Times New Roman" w:cs="Times New Roman"/>
          <w:sz w:val="24"/>
          <w:szCs w:val="24"/>
        </w:rPr>
        <w:t xml:space="preserve"> дано в:</w:t>
      </w:r>
    </w:p>
    <w:p w14:paraId="422B3B74" w14:textId="4F271808" w:rsidR="007F6B32" w:rsidRPr="007B1700" w:rsidRDefault="007F6B32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Конвенции ООН против коррупции;</w:t>
      </w:r>
    </w:p>
    <w:p w14:paraId="29D1C413" w14:textId="33EA41D2" w:rsidR="001F7F67" w:rsidRPr="007B1700" w:rsidRDefault="001F7F67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Конвенции Совета Европы об уголовной ответственности за коррупцию;</w:t>
      </w:r>
    </w:p>
    <w:p w14:paraId="3CEBDB7F" w14:textId="52B6AEC1" w:rsidR="001F7F67" w:rsidRPr="007B1700" w:rsidRDefault="001F7F67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Конвенции Совета Европы о гражданско-правовой ответственности за коррупцию;</w:t>
      </w:r>
    </w:p>
    <w:p w14:paraId="455B13DB" w14:textId="7AF1C946" w:rsidR="001F7F67" w:rsidRPr="007B1700" w:rsidRDefault="001F7F67" w:rsidP="001B157A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федеральном законе «О противодействии коррупции»</w:t>
      </w:r>
      <w:r w:rsidR="006E44F1" w:rsidRPr="007B1700">
        <w:rPr>
          <w:rFonts w:ascii="Times New Roman" w:hAnsi="Times New Roman" w:cs="Times New Roman"/>
          <w:sz w:val="24"/>
          <w:szCs w:val="24"/>
        </w:rPr>
        <w:t>.</w:t>
      </w:r>
    </w:p>
    <w:p w14:paraId="28C37BBE" w14:textId="77777777" w:rsidR="001B157A" w:rsidRPr="007B1700" w:rsidRDefault="001B157A" w:rsidP="001B157A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73AC4480" w14:textId="0190C6C9" w:rsidR="006E44F1" w:rsidRPr="007B1700" w:rsidRDefault="001B157A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За совершение преступления, предусмотренного</w:t>
      </w:r>
      <w:r w:rsidR="00E40542" w:rsidRPr="007B1700">
        <w:rPr>
          <w:rFonts w:ascii="Times New Roman" w:hAnsi="Times New Roman" w:cs="Times New Roman"/>
          <w:sz w:val="24"/>
          <w:szCs w:val="24"/>
        </w:rPr>
        <w:t xml:space="preserve"> ч.1 ст.174 Уголовного кодекса РФ, установлен следующий срок лишения свободы:</w:t>
      </w:r>
    </w:p>
    <w:p w14:paraId="7EA45654" w14:textId="4538449B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до двух лет;</w:t>
      </w:r>
    </w:p>
    <w:p w14:paraId="1AACD244" w14:textId="0A16F888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не предусмотрен;</w:t>
      </w:r>
    </w:p>
    <w:p w14:paraId="2E491F8C" w14:textId="010A1C1A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до пяти лет;</w:t>
      </w:r>
    </w:p>
    <w:p w14:paraId="7BE4C179" w14:textId="4D0DDC06" w:rsidR="00E40542" w:rsidRPr="007B1700" w:rsidRDefault="00E40542" w:rsidP="0054567D">
      <w:pPr>
        <w:pStyle w:val="a3"/>
        <w:tabs>
          <w:tab w:val="left" w:pos="0"/>
        </w:tabs>
        <w:spacing w:after="120" w:line="36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до десяти лет.</w:t>
      </w:r>
    </w:p>
    <w:p w14:paraId="27BEC2A6" w14:textId="5E730BDD" w:rsidR="0054567D" w:rsidRPr="007B1700" w:rsidRDefault="00757F64" w:rsidP="0054567D">
      <w:pPr>
        <w:pStyle w:val="a3"/>
        <w:tabs>
          <w:tab w:val="left" w:pos="0"/>
        </w:tabs>
        <w:spacing w:after="131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23.       </w:t>
      </w:r>
      <w:r w:rsidR="0054567D" w:rsidRPr="007B1700">
        <w:rPr>
          <w:rFonts w:ascii="Times New Roman" w:hAnsi="Times New Roman" w:cs="Times New Roman"/>
          <w:sz w:val="24"/>
          <w:szCs w:val="24"/>
        </w:rPr>
        <w:t>Основными принципами, на которых основывается противодействие коррупции в Российской Федерации, являются:</w:t>
      </w:r>
    </w:p>
    <w:p w14:paraId="07304A76" w14:textId="4660994A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равенство граждан перед законом;</w:t>
      </w:r>
    </w:p>
    <w:p w14:paraId="02E5953C" w14:textId="1B5CE545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законность;</w:t>
      </w:r>
    </w:p>
    <w:p w14:paraId="1D8F0EDC" w14:textId="62B208FB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приоритетное применение мер по предупреждению коррупции;</w:t>
      </w:r>
    </w:p>
    <w:p w14:paraId="630F676A" w14:textId="73F4CA69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справедливость;</w:t>
      </w:r>
    </w:p>
    <w:p w14:paraId="11062372" w14:textId="66DFCB08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гуманизм;</w:t>
      </w:r>
    </w:p>
    <w:p w14:paraId="327CCDFF" w14:textId="1447C414" w:rsidR="0054567D" w:rsidRPr="007B1700" w:rsidRDefault="0054567D" w:rsidP="0059562F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Е) сотрудничество государства с институтами гражданского общества, международными организациями и физическими лицами.</w:t>
      </w:r>
    </w:p>
    <w:p w14:paraId="3C9931F8" w14:textId="77777777" w:rsidR="0059562F" w:rsidRPr="007B1700" w:rsidRDefault="0059562F" w:rsidP="0059562F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10E279E2" w14:textId="576AEAFB" w:rsidR="00471050" w:rsidRPr="007B1700" w:rsidRDefault="00471050" w:rsidP="00471050">
      <w:pPr>
        <w:pStyle w:val="a3"/>
        <w:tabs>
          <w:tab w:val="left" w:pos="0"/>
        </w:tabs>
        <w:spacing w:after="131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2</w:t>
      </w:r>
      <w:r w:rsidR="00757F64" w:rsidRPr="007B1700">
        <w:rPr>
          <w:rFonts w:ascii="Times New Roman" w:hAnsi="Times New Roman" w:cs="Times New Roman"/>
          <w:sz w:val="24"/>
          <w:szCs w:val="24"/>
        </w:rPr>
        <w:t xml:space="preserve">4. </w:t>
      </w:r>
      <w:r w:rsidR="00707D3F" w:rsidRPr="007B1700">
        <w:rPr>
          <w:rFonts w:ascii="Times New Roman" w:hAnsi="Times New Roman" w:cs="Times New Roman"/>
          <w:sz w:val="24"/>
          <w:szCs w:val="24"/>
        </w:rPr>
        <w:t xml:space="preserve">      </w:t>
      </w:r>
      <w:r w:rsidRPr="007B1700">
        <w:rPr>
          <w:rFonts w:ascii="Times New Roman" w:hAnsi="Times New Roman" w:cs="Times New Roman"/>
          <w:sz w:val="24"/>
          <w:szCs w:val="24"/>
        </w:rPr>
        <w:t>С целью противодействия терроризму Президент РФ:</w:t>
      </w:r>
    </w:p>
    <w:p w14:paraId="4C083E83" w14:textId="402C0105" w:rsidR="00471050" w:rsidRPr="007B1700" w:rsidRDefault="00471050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устанавливает компетенцию федеральных органов исполнительной власти, руководство деятельность которых он осуществляет, по борьбе с терроризмом;</w:t>
      </w:r>
    </w:p>
    <w:p w14:paraId="13CB490C" w14:textId="76FFB423" w:rsidR="00471050" w:rsidRPr="007B1700" w:rsidRDefault="00471050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</w:t>
      </w:r>
      <w:r w:rsidR="00EE5447" w:rsidRPr="007B1700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412A4B" w:rsidRPr="007B1700">
        <w:rPr>
          <w:rFonts w:ascii="Times New Roman" w:hAnsi="Times New Roman" w:cs="Times New Roman"/>
          <w:sz w:val="24"/>
          <w:szCs w:val="24"/>
        </w:rPr>
        <w:t xml:space="preserve"> основные направления государственной политики в области противодействия терроризму;</w:t>
      </w:r>
    </w:p>
    <w:p w14:paraId="253A6ABF" w14:textId="3DC8B3F2" w:rsidR="00412A4B" w:rsidRPr="007B1700" w:rsidRDefault="00412A4B" w:rsidP="00412A4B">
      <w:pPr>
        <w:pStyle w:val="a3"/>
        <w:tabs>
          <w:tab w:val="left" w:pos="0"/>
        </w:tabs>
        <w:spacing w:after="24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В) организует разработку и осуществление мер по предупреждению терроризма и минимизации и (или) ликвидации последствий проявления терроризма. </w:t>
      </w:r>
    </w:p>
    <w:p w14:paraId="4E69445A" w14:textId="77777777" w:rsidR="00C43B8B" w:rsidRPr="007B1700" w:rsidRDefault="00C43B8B" w:rsidP="00412A4B">
      <w:pPr>
        <w:pStyle w:val="a3"/>
        <w:tabs>
          <w:tab w:val="left" w:pos="0"/>
        </w:tabs>
        <w:spacing w:after="24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28D6ABBB" w14:textId="2327FCB0" w:rsidR="00412A4B" w:rsidRPr="007B1700" w:rsidRDefault="00412A4B" w:rsidP="00412A4B">
      <w:pPr>
        <w:pStyle w:val="a3"/>
        <w:tabs>
          <w:tab w:val="left" w:pos="0"/>
        </w:tabs>
        <w:spacing w:after="120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2</w:t>
      </w:r>
      <w:r w:rsidR="00707D3F" w:rsidRPr="007B1700">
        <w:rPr>
          <w:rFonts w:ascii="Times New Roman" w:hAnsi="Times New Roman" w:cs="Times New Roman"/>
          <w:sz w:val="24"/>
          <w:szCs w:val="24"/>
        </w:rPr>
        <w:t>5</w:t>
      </w:r>
      <w:r w:rsidRPr="007B1700">
        <w:rPr>
          <w:rFonts w:ascii="Times New Roman" w:hAnsi="Times New Roman" w:cs="Times New Roman"/>
          <w:sz w:val="24"/>
          <w:szCs w:val="24"/>
        </w:rPr>
        <w:t>.       Основными</w:t>
      </w:r>
      <w:r w:rsidR="00C43B8B" w:rsidRPr="007B1700">
        <w:rPr>
          <w:rFonts w:ascii="Times New Roman" w:hAnsi="Times New Roman" w:cs="Times New Roman"/>
          <w:sz w:val="24"/>
          <w:szCs w:val="24"/>
        </w:rPr>
        <w:t xml:space="preserve"> принципами противодействия экстремистской деятельности являются:</w:t>
      </w:r>
    </w:p>
    <w:p w14:paraId="316B3D5F" w14:textId="080E92E0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гласность;</w:t>
      </w:r>
    </w:p>
    <w:p w14:paraId="5B0CE15A" w14:textId="590598CC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системность и комплексное использование политических, информационно-пропагандистских, социально-экономических, правовых, специальных и иных мер противодействия;</w:t>
      </w:r>
    </w:p>
    <w:p w14:paraId="25992610" w14:textId="46C3AC91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законность;</w:t>
      </w:r>
    </w:p>
    <w:p w14:paraId="70693F17" w14:textId="2CB09A13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признание, соблюдение и защита прав и свобод человека и гражданина, а равно законных интересов организаций;</w:t>
      </w:r>
    </w:p>
    <w:p w14:paraId="574C1D3E" w14:textId="27B67823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сочетание гласных и негласных методов противодействия;</w:t>
      </w:r>
    </w:p>
    <w:p w14:paraId="0D40A7D7" w14:textId="3DFD0628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Е) соразмерность мер противодействия степени опасности;</w:t>
      </w:r>
    </w:p>
    <w:p w14:paraId="2F4F255E" w14:textId="22901DA3" w:rsidR="00C43B8B" w:rsidRPr="007B1700" w:rsidRDefault="00AC0798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Ж) приоритет обеспечения безопасности Российской Федерации.</w:t>
      </w:r>
    </w:p>
    <w:p w14:paraId="47303BEC" w14:textId="77777777" w:rsidR="00412A4B" w:rsidRPr="007B1700" w:rsidRDefault="00412A4B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29471167" w14:textId="77777777" w:rsidR="006E44F1" w:rsidRPr="007B1700" w:rsidRDefault="001F7F67" w:rsidP="006E44F1">
      <w:pPr>
        <w:tabs>
          <w:tab w:val="left" w:pos="0"/>
        </w:tabs>
        <w:spacing w:after="0" w:line="240" w:lineRule="auto"/>
        <w:ind w:left="-15" w:right="-5" w:firstLine="15"/>
        <w:jc w:val="center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t xml:space="preserve">     </w:t>
      </w:r>
      <w:r w:rsidR="007C5AB1" w:rsidRPr="007B1700">
        <w:rPr>
          <w:b/>
          <w:sz w:val="24"/>
          <w:szCs w:val="24"/>
        </w:rPr>
        <w:t xml:space="preserve">Ключ-указатель правильных ответов: </w:t>
      </w:r>
      <w:r w:rsidR="004D3E35" w:rsidRPr="007B1700">
        <w:rPr>
          <w:b/>
          <w:sz w:val="24"/>
          <w:szCs w:val="24"/>
        </w:rPr>
        <w:t xml:space="preserve">                                                     </w:t>
      </w:r>
      <w:r w:rsidRPr="007B1700">
        <w:rPr>
          <w:b/>
          <w:sz w:val="24"/>
          <w:szCs w:val="24"/>
        </w:rPr>
        <w:t xml:space="preserve">   </w:t>
      </w:r>
    </w:p>
    <w:p w14:paraId="67057067" w14:textId="4950512D" w:rsidR="00F235BD" w:rsidRPr="007B1700" w:rsidRDefault="007C5AB1" w:rsidP="006E44F1">
      <w:pPr>
        <w:tabs>
          <w:tab w:val="left" w:pos="0"/>
        </w:tabs>
        <w:spacing w:after="0" w:line="240" w:lineRule="auto"/>
        <w:ind w:left="-15" w:right="-5" w:hanging="165"/>
        <w:jc w:val="center"/>
        <w:rPr>
          <w:sz w:val="24"/>
          <w:szCs w:val="24"/>
        </w:rPr>
      </w:pPr>
      <w:r w:rsidRPr="007B1700">
        <w:rPr>
          <w:sz w:val="24"/>
          <w:szCs w:val="24"/>
        </w:rPr>
        <w:t>1. А; 2. Г; 3. Б; 4. А; 5. В; 6. Б; 7. В; 8. Б; 9. Б; 10. А; 11. Г; 12. Г; 13. В; 14. А,</w:t>
      </w:r>
    </w:p>
    <w:p w14:paraId="24ABB93B" w14:textId="50C1F012" w:rsidR="00AD0355" w:rsidRPr="007B1700" w:rsidRDefault="007C5AB1" w:rsidP="00757F64">
      <w:pPr>
        <w:tabs>
          <w:tab w:val="left" w:pos="0"/>
        </w:tabs>
        <w:spacing w:after="267" w:line="240" w:lineRule="auto"/>
        <w:ind w:left="-5" w:right="-5"/>
        <w:rPr>
          <w:sz w:val="24"/>
          <w:szCs w:val="24"/>
        </w:rPr>
      </w:pPr>
      <w:r w:rsidRPr="007B1700">
        <w:rPr>
          <w:sz w:val="24"/>
          <w:szCs w:val="24"/>
        </w:rPr>
        <w:t>Б, Г; 15. Г; 16. Б; 17. Г</w:t>
      </w:r>
      <w:r w:rsidR="007F6B32" w:rsidRPr="007B1700">
        <w:rPr>
          <w:sz w:val="24"/>
          <w:szCs w:val="24"/>
        </w:rPr>
        <w:t>;</w:t>
      </w:r>
      <w:r w:rsidR="006071A6" w:rsidRPr="007B1700">
        <w:rPr>
          <w:sz w:val="24"/>
          <w:szCs w:val="24"/>
        </w:rPr>
        <w:t xml:space="preserve"> 18. Г; Д.</w:t>
      </w:r>
      <w:r w:rsidR="00707D3F" w:rsidRPr="007B1700">
        <w:rPr>
          <w:sz w:val="24"/>
          <w:szCs w:val="24"/>
        </w:rPr>
        <w:t xml:space="preserve"> 19. Г;</w:t>
      </w:r>
      <w:r w:rsidR="007F6B32" w:rsidRPr="007B1700">
        <w:rPr>
          <w:sz w:val="24"/>
          <w:szCs w:val="24"/>
        </w:rPr>
        <w:t xml:space="preserve"> </w:t>
      </w:r>
      <w:r w:rsidR="00707D3F" w:rsidRPr="007B1700">
        <w:rPr>
          <w:sz w:val="24"/>
          <w:szCs w:val="24"/>
        </w:rPr>
        <w:t>20</w:t>
      </w:r>
      <w:r w:rsidR="007F6B32" w:rsidRPr="007B1700">
        <w:rPr>
          <w:sz w:val="24"/>
          <w:szCs w:val="24"/>
        </w:rPr>
        <w:t>. А;</w:t>
      </w:r>
      <w:r w:rsidR="001F7F67" w:rsidRPr="007B1700">
        <w:rPr>
          <w:sz w:val="24"/>
          <w:szCs w:val="24"/>
        </w:rPr>
        <w:t xml:space="preserve"> </w:t>
      </w:r>
      <w:r w:rsidR="006071A6" w:rsidRPr="007B1700">
        <w:rPr>
          <w:sz w:val="24"/>
          <w:szCs w:val="24"/>
        </w:rPr>
        <w:t>2</w:t>
      </w:r>
      <w:r w:rsidR="00707D3F" w:rsidRPr="007B1700">
        <w:rPr>
          <w:sz w:val="24"/>
          <w:szCs w:val="24"/>
        </w:rPr>
        <w:t>1</w:t>
      </w:r>
      <w:r w:rsidR="001F7F67" w:rsidRPr="007B1700">
        <w:rPr>
          <w:sz w:val="24"/>
          <w:szCs w:val="24"/>
        </w:rPr>
        <w:t>. Г;</w:t>
      </w:r>
      <w:r w:rsidR="00E40542" w:rsidRPr="007B1700">
        <w:rPr>
          <w:sz w:val="24"/>
          <w:szCs w:val="24"/>
        </w:rPr>
        <w:t xml:space="preserve"> 2</w:t>
      </w:r>
      <w:r w:rsidR="00707D3F" w:rsidRPr="007B1700">
        <w:rPr>
          <w:sz w:val="24"/>
          <w:szCs w:val="24"/>
        </w:rPr>
        <w:t>2</w:t>
      </w:r>
      <w:r w:rsidR="00E40542" w:rsidRPr="007B1700">
        <w:rPr>
          <w:sz w:val="24"/>
          <w:szCs w:val="24"/>
        </w:rPr>
        <w:t>. Б; 2</w:t>
      </w:r>
      <w:r w:rsidR="00707D3F" w:rsidRPr="007B1700">
        <w:rPr>
          <w:sz w:val="24"/>
          <w:szCs w:val="24"/>
        </w:rPr>
        <w:t>3</w:t>
      </w:r>
      <w:r w:rsidR="00E40542" w:rsidRPr="007B1700">
        <w:rPr>
          <w:sz w:val="24"/>
          <w:szCs w:val="24"/>
        </w:rPr>
        <w:t>. Б, В, Е</w:t>
      </w:r>
      <w:r w:rsidR="00412A4B" w:rsidRPr="007B1700">
        <w:rPr>
          <w:sz w:val="24"/>
          <w:szCs w:val="24"/>
        </w:rPr>
        <w:t>; 2</w:t>
      </w:r>
      <w:r w:rsidR="00707D3F" w:rsidRPr="007B1700">
        <w:rPr>
          <w:sz w:val="24"/>
          <w:szCs w:val="24"/>
        </w:rPr>
        <w:t>4</w:t>
      </w:r>
      <w:r w:rsidR="00412A4B" w:rsidRPr="007B1700">
        <w:rPr>
          <w:sz w:val="24"/>
          <w:szCs w:val="24"/>
        </w:rPr>
        <w:t>. А, Б; 2</w:t>
      </w:r>
      <w:r w:rsidR="00707D3F" w:rsidRPr="007B1700">
        <w:rPr>
          <w:sz w:val="24"/>
          <w:szCs w:val="24"/>
        </w:rPr>
        <w:t>5</w:t>
      </w:r>
      <w:r w:rsidR="00412A4B" w:rsidRPr="007B1700">
        <w:rPr>
          <w:sz w:val="24"/>
          <w:szCs w:val="24"/>
        </w:rPr>
        <w:t>. А, В, Г</w:t>
      </w:r>
      <w:r w:rsidR="00AC0798" w:rsidRPr="007B1700">
        <w:rPr>
          <w:sz w:val="24"/>
          <w:szCs w:val="24"/>
        </w:rPr>
        <w:t>, Ж.</w:t>
      </w:r>
    </w:p>
    <w:p w14:paraId="2008350E" w14:textId="4C0C3F88" w:rsidR="00F235BD" w:rsidRPr="007B1700" w:rsidRDefault="007C5AB1" w:rsidP="009B1D90">
      <w:pPr>
        <w:spacing w:after="218" w:line="240" w:lineRule="auto"/>
        <w:ind w:left="10" w:right="848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lastRenderedPageBreak/>
        <w:t xml:space="preserve">Типовые контрольные вопросы </w:t>
      </w:r>
    </w:p>
    <w:p w14:paraId="1584A846" w14:textId="77777777" w:rsidR="007C5AB1" w:rsidRPr="007B1700" w:rsidRDefault="007C5AB1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7B1700">
        <w:rPr>
          <w:sz w:val="24"/>
          <w:szCs w:val="24"/>
        </w:rPr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14:paraId="1D384C64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2. Сущность собственности как экономической категории и ее формы.</w:t>
      </w:r>
    </w:p>
    <w:p w14:paraId="13D74C5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3. Система экономических интересов. Мотивы и стимулы хозяйствования.</w:t>
      </w:r>
    </w:p>
    <w:p w14:paraId="45980E9A" w14:textId="74B9135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4. Структура Национального проекта «Культура»</w:t>
      </w:r>
      <w:r w:rsidR="00F36790" w:rsidRPr="007B1700">
        <w:rPr>
          <w:sz w:val="24"/>
          <w:szCs w:val="24"/>
        </w:rPr>
        <w:t xml:space="preserve"> (2019-2024 годы)</w:t>
      </w:r>
      <w:r w:rsidRPr="007B1700">
        <w:rPr>
          <w:sz w:val="24"/>
          <w:szCs w:val="24"/>
        </w:rPr>
        <w:t>. Основная стратегическая цель Проекта. Задачи Проекта.</w:t>
      </w:r>
    </w:p>
    <w:p w14:paraId="75750CD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14:paraId="267AD80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14:paraId="51BEF78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14:paraId="262B1EEF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8. Нормативы, на которые ориентируется перспективное развитие отраслей культуры. Мониторинг культурных процессов.</w:t>
      </w:r>
    </w:p>
    <w:p w14:paraId="5F4E7A5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14:paraId="60B801F8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14:paraId="0E3060F0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11. Национальный проект «Малое и среднее предпринимательство». Структура, основные цели и содержание Проекта.</w:t>
      </w:r>
    </w:p>
    <w:p w14:paraId="7103827E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12. Национальный проект «Цифровая экономика». Структура, основные цели и содержание Проекта.</w:t>
      </w:r>
    </w:p>
    <w:p w14:paraId="2EB21B8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14:paraId="01D6D85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14:paraId="2A367AB1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14:paraId="070DA02A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16. Экономические блага и их классификация.</w:t>
      </w:r>
    </w:p>
    <w:p w14:paraId="30C616C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14:paraId="3A6531AE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14:paraId="572FA212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19. Количественная теория денег. Теория «нейтральных» денег.</w:t>
      </w:r>
    </w:p>
    <w:p w14:paraId="59697FC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20. Капитал, его формы и свойства. Кругооборот и оборот капитала.</w:t>
      </w:r>
    </w:p>
    <w:p w14:paraId="3F57DD12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14:paraId="28C8C4F8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14:paraId="3939383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23.Система налогообложения.</w:t>
      </w:r>
    </w:p>
    <w:p w14:paraId="632F1CFA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14:paraId="2177921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25.  Планирование кадров. Оценка уровня профессионализма руководителей и специалистов организаций культуры.</w:t>
      </w:r>
    </w:p>
    <w:p w14:paraId="032C4C1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26. Стратегическое планирование деятельности организаций культуры.</w:t>
      </w:r>
    </w:p>
    <w:p w14:paraId="556F7F4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27. Экономические ресурсы и их виды. Экономический выбор.</w:t>
      </w:r>
    </w:p>
    <w:p w14:paraId="31734CE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28. Закон возрастающих вмененных издержек. Альтернативные (вмененные) издержки.</w:t>
      </w:r>
    </w:p>
    <w:p w14:paraId="2F59C63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29. Эффективность использования основных фондов, капитала, материальных и трудовых ресурсов.</w:t>
      </w:r>
    </w:p>
    <w:p w14:paraId="2215B101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30. Экономическая эффективность субъектов сферы культуры.</w:t>
      </w:r>
    </w:p>
    <w:p w14:paraId="35342D5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31. Понятие рынка. Элементы рынка в сфере культуры. Функции рынка.</w:t>
      </w:r>
    </w:p>
    <w:p w14:paraId="2DBCEC8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32. Виды рынков в сфере культуры.</w:t>
      </w:r>
    </w:p>
    <w:p w14:paraId="43CAC32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14:paraId="54AE3770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34. Рыночный механизм сферы культуры.</w:t>
      </w:r>
    </w:p>
    <w:p w14:paraId="3A91B654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35. Закон спроса. Неценовые факторы, влияющие на смещение кривой спроса в сфере культуры. </w:t>
      </w:r>
    </w:p>
    <w:p w14:paraId="5280A935" w14:textId="77777777" w:rsidR="000F70AD" w:rsidRPr="007B1700" w:rsidRDefault="007C5AB1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36. Закон предложения. Эластичное и неэластичное предложение.</w:t>
      </w:r>
      <w:r w:rsidR="000F70AD" w:rsidRPr="007B1700">
        <w:rPr>
          <w:sz w:val="24"/>
          <w:szCs w:val="24"/>
        </w:rPr>
        <w:t xml:space="preserve"> </w:t>
      </w:r>
    </w:p>
    <w:p w14:paraId="75E80F6F" w14:textId="08E79515" w:rsidR="00F235B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37. Сущность и специфика бренда как экономической категории.</w:t>
      </w:r>
    </w:p>
    <w:p w14:paraId="374EE919" w14:textId="4716B49C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38. Роль и значение брендинга для достижения конкурентного преимущества.</w:t>
      </w:r>
    </w:p>
    <w:p w14:paraId="4D1B93B9" w14:textId="0F9EBE6A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39. Правовые аспекты бренда. </w:t>
      </w:r>
    </w:p>
    <w:p w14:paraId="57FBB4A2" w14:textId="5163F83F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40. Интеграция брендов в культуру.</w:t>
      </w:r>
    </w:p>
    <w:p w14:paraId="1E622DE3" w14:textId="43C6C762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41</w:t>
      </w:r>
      <w:r w:rsidR="00565A3B" w:rsidRPr="007B1700">
        <w:rPr>
          <w:sz w:val="24"/>
          <w:szCs w:val="24"/>
        </w:rPr>
        <w:t>. Признаки коррупции.</w:t>
      </w:r>
    </w:p>
    <w:p w14:paraId="65E50289" w14:textId="267451AF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42</w:t>
      </w:r>
      <w:r w:rsidR="00565A3B" w:rsidRPr="007B1700">
        <w:rPr>
          <w:sz w:val="24"/>
          <w:szCs w:val="24"/>
        </w:rPr>
        <w:t>. Коррупционные факторы: понятие, виды и содержание.</w:t>
      </w:r>
    </w:p>
    <w:p w14:paraId="40D52F3E" w14:textId="4673306B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43</w:t>
      </w:r>
      <w:r w:rsidR="00565A3B" w:rsidRPr="007B1700">
        <w:rPr>
          <w:sz w:val="24"/>
          <w:szCs w:val="24"/>
        </w:rPr>
        <w:t>. Принципы Национальной стратегии противодействия коррупции.</w:t>
      </w:r>
    </w:p>
    <w:p w14:paraId="552A0D46" w14:textId="66D11BC8" w:rsidR="00565A3B" w:rsidRPr="007B1700" w:rsidRDefault="00565A3B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</w:t>
      </w:r>
      <w:r w:rsidR="000F70AD" w:rsidRPr="007B1700">
        <w:rPr>
          <w:sz w:val="24"/>
          <w:szCs w:val="24"/>
        </w:rPr>
        <w:t>4</w:t>
      </w:r>
      <w:r w:rsidRPr="007B1700">
        <w:rPr>
          <w:sz w:val="24"/>
          <w:szCs w:val="24"/>
        </w:rPr>
        <w:t>. Основные нормативные правовые акты, регулирующие противодействие коррупции в Российской Федерации.</w:t>
      </w:r>
    </w:p>
    <w:p w14:paraId="1147C7CB" w14:textId="70701154" w:rsidR="000F70AD" w:rsidRPr="007B1700" w:rsidRDefault="00565A3B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</w:t>
      </w:r>
      <w:r w:rsidR="000F70AD" w:rsidRPr="007B1700">
        <w:rPr>
          <w:sz w:val="24"/>
          <w:szCs w:val="24"/>
        </w:rPr>
        <w:t>5</w:t>
      </w:r>
      <w:r w:rsidRPr="007B1700">
        <w:rPr>
          <w:sz w:val="24"/>
          <w:szCs w:val="24"/>
        </w:rPr>
        <w:t>. Способы устранения и нейтрализации коррупционных факторов.</w:t>
      </w:r>
    </w:p>
    <w:p w14:paraId="7FE9DE4D" w14:textId="4590CBAE" w:rsidR="00707D3F" w:rsidRPr="007B1700" w:rsidRDefault="00707D3F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46. Основные принципы противодействия экстремистской деятельности.</w:t>
      </w:r>
    </w:p>
    <w:p w14:paraId="3B2E2688" w14:textId="50AFF3E3" w:rsidR="00707D3F" w:rsidRPr="007B1700" w:rsidRDefault="00707D3F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47. Основные принципы противодействия терроризму.</w:t>
      </w:r>
    </w:p>
    <w:p w14:paraId="47638BFD" w14:textId="77777777" w:rsidR="00F235BD" w:rsidRPr="007B1700" w:rsidRDefault="007C5AB1" w:rsidP="00E67417">
      <w:pPr>
        <w:spacing w:after="0" w:line="240" w:lineRule="auto"/>
        <w:ind w:left="10" w:right="852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t>Темы докладов (статей) и презентаций</w:t>
      </w:r>
      <w:r w:rsidRPr="007B1700">
        <w:rPr>
          <w:b/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 </w:t>
      </w:r>
    </w:p>
    <w:p w14:paraId="50FE5614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Влияние государственной политики на инвестиционную деятельность в сфере культуры.  </w:t>
      </w:r>
    </w:p>
    <w:p w14:paraId="4839300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Эффективность мер государственного регулирования рынка интеллектуальной собственности в отраслях культуры. </w:t>
      </w:r>
    </w:p>
    <w:p w14:paraId="54F56D6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Российские банки на рынке культурных проектов. </w:t>
      </w:r>
    </w:p>
    <w:p w14:paraId="66735DA9" w14:textId="46D0FD69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Анализ российского и зарубежного опыта ф</w:t>
      </w:r>
      <w:r w:rsidR="00EE2F8F" w:rsidRPr="007B1700">
        <w:rPr>
          <w:sz w:val="24"/>
          <w:szCs w:val="24"/>
        </w:rPr>
        <w:t>андрай</w:t>
      </w:r>
      <w:r w:rsidRPr="007B1700">
        <w:rPr>
          <w:sz w:val="24"/>
          <w:szCs w:val="24"/>
        </w:rPr>
        <w:t>зинга в</w:t>
      </w:r>
      <w:r w:rsidR="00EE2F8F" w:rsidRPr="007B1700">
        <w:rPr>
          <w:sz w:val="24"/>
          <w:szCs w:val="24"/>
        </w:rPr>
        <w:t xml:space="preserve"> сфере</w:t>
      </w:r>
      <w:r w:rsidRPr="007B1700">
        <w:rPr>
          <w:sz w:val="24"/>
          <w:szCs w:val="24"/>
        </w:rPr>
        <w:t xml:space="preserve"> культур</w:t>
      </w:r>
      <w:r w:rsidR="00EE2F8F" w:rsidRPr="007B1700">
        <w:rPr>
          <w:sz w:val="24"/>
          <w:szCs w:val="24"/>
        </w:rPr>
        <w:t>ы</w:t>
      </w:r>
      <w:r w:rsidRPr="007B1700">
        <w:rPr>
          <w:sz w:val="24"/>
          <w:szCs w:val="24"/>
        </w:rPr>
        <w:t xml:space="preserve">. </w:t>
      </w:r>
    </w:p>
    <w:p w14:paraId="72DD1AA5" w14:textId="4F72FC74" w:rsidR="00F235BD" w:rsidRPr="007B1700" w:rsidRDefault="0017357B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Бренд как нематериальный актив</w:t>
      </w:r>
      <w:r w:rsidR="007C5AB1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 Возможности улучшения экономических и финансовых показателей деятельности путем реализации брендинга.</w:t>
      </w:r>
      <w:r w:rsidR="007C5AB1" w:rsidRPr="007B1700">
        <w:rPr>
          <w:sz w:val="24"/>
          <w:szCs w:val="24"/>
        </w:rPr>
        <w:t xml:space="preserve"> </w:t>
      </w:r>
    </w:p>
    <w:p w14:paraId="27542E9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развития российского рынка шоу-программ. </w:t>
      </w:r>
    </w:p>
    <w:p w14:paraId="638D34D8" w14:textId="26B2E67B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Анализ развития рынка библиотечных (театральных, музейных и т.д.) услуг в Р</w:t>
      </w:r>
      <w:r w:rsidR="00716418" w:rsidRPr="007B1700">
        <w:rPr>
          <w:sz w:val="24"/>
          <w:szCs w:val="24"/>
        </w:rPr>
        <w:t>оссийской Федерации</w:t>
      </w:r>
      <w:r w:rsidRPr="007B1700">
        <w:rPr>
          <w:sz w:val="24"/>
          <w:szCs w:val="24"/>
        </w:rPr>
        <w:t xml:space="preserve">. </w:t>
      </w:r>
    </w:p>
    <w:p w14:paraId="3B312D51" w14:textId="2D997000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российского и зарубежного опыта </w:t>
      </w:r>
      <w:r w:rsidR="0017357B" w:rsidRPr="007B1700">
        <w:rPr>
          <w:sz w:val="24"/>
          <w:szCs w:val="24"/>
        </w:rPr>
        <w:t>брендинга</w:t>
      </w:r>
      <w:r w:rsidRPr="007B1700">
        <w:rPr>
          <w:sz w:val="24"/>
          <w:szCs w:val="24"/>
        </w:rPr>
        <w:t xml:space="preserve">. </w:t>
      </w:r>
    </w:p>
    <w:p w14:paraId="68A45703" w14:textId="2070543A" w:rsidR="00F235BD" w:rsidRPr="007B1700" w:rsidRDefault="0017357B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Анализ причин переключения потребителей на другие бренды.</w:t>
      </w:r>
    </w:p>
    <w:p w14:paraId="03AAFF16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российского и зарубежного опыта развития фестивального бизнеса. </w:t>
      </w:r>
    </w:p>
    <w:p w14:paraId="52089F2C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Экономико-организационные меры по повышению конкурентоспособности организации культуры.</w:t>
      </w:r>
      <w:r w:rsidRPr="007B1700">
        <w:rPr>
          <w:b/>
          <w:sz w:val="24"/>
          <w:szCs w:val="24"/>
        </w:rPr>
        <w:t xml:space="preserve"> </w:t>
      </w:r>
    </w:p>
    <w:p w14:paraId="2FCF2CF5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Влияние продуктовой диверсификации на рост и эффективность деятельности организации культуры: микроэкономический анализ.</w:t>
      </w:r>
      <w:r w:rsidRPr="007B1700">
        <w:rPr>
          <w:b/>
          <w:sz w:val="24"/>
          <w:szCs w:val="24"/>
        </w:rPr>
        <w:t xml:space="preserve"> </w:t>
      </w:r>
    </w:p>
    <w:p w14:paraId="39FC81E7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Бренд как фактор неценовой конкуренции (на примере рынка культуры).  </w:t>
      </w:r>
    </w:p>
    <w:p w14:paraId="27105F06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Разработка рекомендаций по совершенствованию маркетинговой деятельности организации культуры. </w:t>
      </w:r>
    </w:p>
    <w:p w14:paraId="3A1A366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Рекомендации по созданию эффективной системы мотивации персонала организации культуры.  </w:t>
      </w:r>
    </w:p>
    <w:p w14:paraId="1AA6FE38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Опыт реформирования сети муниципальных учреждений культуры   региона. </w:t>
      </w:r>
    </w:p>
    <w:p w14:paraId="13735F2C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Разработка мер по совершенствованию системы оплаты труда творческих работников и гарантии их социальной защиты.  </w:t>
      </w:r>
    </w:p>
    <w:p w14:paraId="4C16D0A2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Направления улучшения финансового состояния предприятия культуры. </w:t>
      </w:r>
    </w:p>
    <w:p w14:paraId="224EB2C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Феномен «звезды» в современной массовой культуре. </w:t>
      </w:r>
    </w:p>
    <w:p w14:paraId="402DC45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Теория «болезнь издержек» в сфере культуры. </w:t>
      </w:r>
    </w:p>
    <w:p w14:paraId="6BEF90CB" w14:textId="2A59EFFA" w:rsidR="00861BF7" w:rsidRPr="007B1700" w:rsidRDefault="007C5AB1" w:rsidP="00302C2B">
      <w:pPr>
        <w:numPr>
          <w:ilvl w:val="0"/>
          <w:numId w:val="10"/>
        </w:numPr>
        <w:spacing w:after="120"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Индустриализация искусства. </w:t>
      </w:r>
    </w:p>
    <w:p w14:paraId="5747FD82" w14:textId="77777777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Федеральный проект «Обеспечение качественно нового уровня развития инфраструктуры культуры». Цели и содержание Проекта. </w:t>
      </w:r>
    </w:p>
    <w:p w14:paraId="7FD543DD" w14:textId="77777777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Федеральный проект «Создание условий для реализации творческого потенциала нации». Цели и содержание Проекта. </w:t>
      </w:r>
    </w:p>
    <w:p w14:paraId="575808D5" w14:textId="105C03C0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</w:r>
    </w:p>
    <w:p w14:paraId="35088596" w14:textId="43F00034" w:rsidR="0017357B" w:rsidRPr="007B1700" w:rsidRDefault="0017357B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Анализ различных подходов к пониманию бренда (ресурсно-ориентированный подход, подход к пониманию бренда с позиции </w:t>
      </w:r>
      <w:r w:rsidR="002E59F6" w:rsidRPr="007B1700">
        <w:rPr>
          <w:rFonts w:ascii="Times New Roman" w:hAnsi="Times New Roman" w:cs="Times New Roman"/>
          <w:sz w:val="24"/>
          <w:szCs w:val="24"/>
        </w:rPr>
        <w:t>потребителя, подход к пониманию бренда во временной перспективе).</w:t>
      </w:r>
    </w:p>
    <w:p w14:paraId="694497D7" w14:textId="292C93F2" w:rsidR="002E59F6" w:rsidRPr="007B1700" w:rsidRDefault="002E59F6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Основные положения Национального плана противодействия коррупции на 2021-2024 годы. </w:t>
      </w:r>
    </w:p>
    <w:p w14:paraId="0BE15489" w14:textId="65904D3A" w:rsidR="00F235BD" w:rsidRPr="007B1700" w:rsidRDefault="007C5AB1" w:rsidP="009B1D90">
      <w:pPr>
        <w:spacing w:after="169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t>Примерные вопросы к зачету</w:t>
      </w:r>
      <w:r w:rsidRPr="007B1700">
        <w:rPr>
          <w:b/>
          <w:sz w:val="24"/>
          <w:szCs w:val="24"/>
        </w:rPr>
        <w:t xml:space="preserve"> </w:t>
      </w:r>
    </w:p>
    <w:p w14:paraId="50E3316E" w14:textId="77777777" w:rsidR="00716418" w:rsidRPr="007B1700" w:rsidRDefault="00716418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7B1700">
        <w:rPr>
          <w:sz w:val="24"/>
          <w:szCs w:val="24"/>
        </w:rPr>
        <w:t>1. Субъекты рыночной экономики. Понятие и сущность экономического кругооборота. Модели экономического кругооборота в сфере культуры.</w:t>
      </w:r>
    </w:p>
    <w:p w14:paraId="36EC325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2. Сущность собственности как экономической категории и ее формы.</w:t>
      </w:r>
    </w:p>
    <w:p w14:paraId="1E52E96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3. Система экономических интересов. Мотивы и стимулы хозяйствования.</w:t>
      </w:r>
    </w:p>
    <w:p w14:paraId="6DCFD83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4. Структура Национального проекта «Культура» (2019-2024 годы). Основная стратегическая цель Проекта. Задачи Проекта.</w:t>
      </w:r>
    </w:p>
    <w:p w14:paraId="59A5EB9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14:paraId="4D4B5885" w14:textId="77777777" w:rsidR="00716418" w:rsidRPr="007B1700" w:rsidRDefault="00716418" w:rsidP="00E67417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14:paraId="5E8FB24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</w:r>
    </w:p>
    <w:p w14:paraId="49B7C82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8. Нормативы, на которые ориентируется перспективное развитие отраслей культуры. Мониторинг культурных процессов.</w:t>
      </w:r>
    </w:p>
    <w:p w14:paraId="2A856E8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</w:r>
    </w:p>
    <w:p w14:paraId="5BED46D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14:paraId="38C4A417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11. Национальный проект «Малое и среднее предпринимательство». Структура, основные цели и содержание Проекта.</w:t>
      </w:r>
    </w:p>
    <w:p w14:paraId="6AD7E05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12. Национальный проект «Цифровая экономика». Структура, основные цели и содержание Проекта.</w:t>
      </w:r>
    </w:p>
    <w:p w14:paraId="76C66F9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</w:r>
    </w:p>
    <w:p w14:paraId="35B351E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</w:r>
    </w:p>
    <w:p w14:paraId="3B5A4D0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</w:r>
    </w:p>
    <w:p w14:paraId="124B042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16. Экономические блага и их классификация.</w:t>
      </w:r>
    </w:p>
    <w:p w14:paraId="62EA2AF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14:paraId="4C805DA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14:paraId="739530B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19. Количественная теория денег. Теория «нейтральных» денег.</w:t>
      </w:r>
    </w:p>
    <w:p w14:paraId="3D7B025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20. Капитал, его формы и свойства. Кругооборот и оборот капитала.</w:t>
      </w:r>
    </w:p>
    <w:p w14:paraId="3316D6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14:paraId="0E29D40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14:paraId="75B7ACC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23.Система налогообложения.</w:t>
      </w:r>
    </w:p>
    <w:p w14:paraId="226CAD9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14:paraId="3E4BEBB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25.  Планирование кадров. Оценка уровня профессионализма руководителей и специалистов организаций культуры.</w:t>
      </w:r>
    </w:p>
    <w:p w14:paraId="019DD8D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26. Стратегическое планирование деятельности организаций культуры.</w:t>
      </w:r>
    </w:p>
    <w:p w14:paraId="1F948D6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27. Экономические ресурсы и их виды. Экономический выбор.</w:t>
      </w:r>
    </w:p>
    <w:p w14:paraId="210114A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28. Закон возрастающих вмененных издержек. Альтернативные (вмененные) издержки.</w:t>
      </w:r>
    </w:p>
    <w:p w14:paraId="4181985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29. Эффективность использования основных фондов, капитала, материальных и трудовых ресурсов.</w:t>
      </w:r>
    </w:p>
    <w:p w14:paraId="23BEA2C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30. Экономическая эффективность субъектов сферы культуры.</w:t>
      </w:r>
    </w:p>
    <w:p w14:paraId="63787C6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31. Понятие рынка. Элементы рынка в сфере культуры. Функции рынка.</w:t>
      </w:r>
    </w:p>
    <w:p w14:paraId="204A0EE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32. Виды рынков в сфере культуры.</w:t>
      </w:r>
    </w:p>
    <w:p w14:paraId="542B962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14:paraId="272D34C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34. Рыночный механизм сферы культуры.</w:t>
      </w:r>
    </w:p>
    <w:p w14:paraId="0C4DCC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35. Закон спроса. Неценовые факторы, влияющие на смещение кривой спроса в сфере культуры. </w:t>
      </w:r>
    </w:p>
    <w:p w14:paraId="1FA52BF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36. Закон предложения. Эластичное и неэластичное предложение.</w:t>
      </w:r>
    </w:p>
    <w:p w14:paraId="1E93FD4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37. Установление равновесной цены. Правила конкурентного поведения на рынке.</w:t>
      </w:r>
    </w:p>
    <w:p w14:paraId="2E67FA7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38. Парадоксы закона спроса в сфере культуры.</w:t>
      </w:r>
    </w:p>
    <w:p w14:paraId="65FF614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39. Экономическая природа организаций. Основные теории фирмы.</w:t>
      </w:r>
    </w:p>
    <w:p w14:paraId="114371F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40. Управление организацией. Бизнес-планирование в организациях культуры.</w:t>
      </w:r>
    </w:p>
    <w:p w14:paraId="637767F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41. Финансовые ресурсы хозяйствующего субъекта. Структура капитала. Источники финансовых ресурсов.</w:t>
      </w:r>
    </w:p>
    <w:p w14:paraId="76DC761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42. Основные и оборотные фонды. Показатели эффективности использования основных фондов. </w:t>
      </w:r>
    </w:p>
    <w:p w14:paraId="02AC8C1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43. Основные и оборотные фонды. Показатели эффективности использования оборотных фондов.</w:t>
      </w:r>
    </w:p>
    <w:p w14:paraId="3086CF2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44. Состав и структура трудовых ресурсов организаций культуры. Подбор кадров, основные методы и критерии.</w:t>
      </w:r>
    </w:p>
    <w:p w14:paraId="3EC6F17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45. Организация и нормирование труда работников в сфере культуры. Определение загруженности работника.</w:t>
      </w:r>
    </w:p>
    <w:p w14:paraId="712AB70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46. Факторы повышения результативности труда работников сферы культуры.</w:t>
      </w:r>
    </w:p>
    <w:p w14:paraId="0EBC5BF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47. Структура мотивационного комплекса труда. Предпочтительный мотивационный комплекс.</w:t>
      </w:r>
    </w:p>
    <w:p w14:paraId="6B21C7A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48. Взаимосвязь мотивов труда и его результативности. Мероприятия по повышению мотивации труда.</w:t>
      </w:r>
    </w:p>
    <w:p w14:paraId="09F5749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49. Виды издержек деятельности организаций культуры. Издержки деятельности в краткосрочном и долгосрочном периодах. </w:t>
      </w:r>
    </w:p>
    <w:p w14:paraId="28858DF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50. Структура выручки. Виды прибыли. Расчет прибыли.</w:t>
      </w:r>
    </w:p>
    <w:p w14:paraId="26A3BB1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51. Показатели рентабельности и их расчет.</w:t>
      </w:r>
    </w:p>
    <w:p w14:paraId="724CEE9D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52. Функция и структура цены. Система ценообразования. Ценовой механизм в сфере культуры.</w:t>
      </w:r>
    </w:p>
    <w:p w14:paraId="0C6B030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53. Виды и классификация цен на товары (продукцию, работы, услуги) в сфере культуры.</w:t>
      </w:r>
    </w:p>
    <w:p w14:paraId="005F34E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54. Методы установления цен. Антимонопольный контроль установления цен.</w:t>
      </w:r>
    </w:p>
    <w:p w14:paraId="5F7C44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55. Факторы, влияющие на ценообразование в сфере культуры.</w:t>
      </w:r>
    </w:p>
    <w:p w14:paraId="3D56F56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56. Общие принципы формирования цен на платные услуги учреждений культуры.</w:t>
      </w:r>
    </w:p>
    <w:p w14:paraId="4C116E4C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57. Маркетинг как основа планирования деятельности организаций культуры.</w:t>
      </w:r>
    </w:p>
    <w:p w14:paraId="53C1397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58. Использование методов экономической статистики для сбора экономической информации о деятельности организаций культуры.</w:t>
      </w:r>
    </w:p>
    <w:p w14:paraId="36C58A1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59. Современные проблемы экономики в сфере культуры и пути их решения. </w:t>
      </w:r>
    </w:p>
    <w:p w14:paraId="534FF06B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Государственное регулирование коммерческой деятельности в сфере культуры. </w:t>
      </w:r>
    </w:p>
    <w:p w14:paraId="3CC72511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Некоммерческие организации в сфере культуры. Оценка их социальной эффективности. </w:t>
      </w:r>
    </w:p>
    <w:p w14:paraId="3EE5E21B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</w:r>
    </w:p>
    <w:p w14:paraId="141FF2FD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Отраслевая и организационная структура культуры. </w:t>
      </w:r>
    </w:p>
    <w:p w14:paraId="28B98AD6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Отношения собственности в отраслях культуры. </w:t>
      </w:r>
    </w:p>
    <w:p w14:paraId="1C0E3E5E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Правовой аспект интеллектуальной собственности. </w:t>
      </w:r>
    </w:p>
    <w:p w14:paraId="74FD237B" w14:textId="6EF8529A" w:rsidR="00F235BD" w:rsidRPr="007B1700" w:rsidRDefault="00716418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lastRenderedPageBreak/>
        <w:t xml:space="preserve">Рыночная классификация объектов интеллектуальной собственности. </w:t>
      </w:r>
    </w:p>
    <w:p w14:paraId="38BB3DE2" w14:textId="77777777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color w:val="000000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Сущность и специфика бренда как экономической категории.</w:t>
      </w:r>
    </w:p>
    <w:p w14:paraId="709C96A7" w14:textId="0B13E20A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Роль и значение брендинга для достижения конкурентного преимущества.</w:t>
      </w:r>
    </w:p>
    <w:p w14:paraId="3439F0E8" w14:textId="63528A9D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Правовые аспекты бренда. </w:t>
      </w:r>
    </w:p>
    <w:p w14:paraId="61E77ABC" w14:textId="77777777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Интеграция брендов в культуру.</w:t>
      </w:r>
    </w:p>
    <w:p w14:paraId="60F5ECAC" w14:textId="0CE5AB40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Признаки коррупции.</w:t>
      </w:r>
    </w:p>
    <w:p w14:paraId="558572F3" w14:textId="0EAA6E51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Коррупционные факторы: понятие, виды и содержание.</w:t>
      </w:r>
    </w:p>
    <w:p w14:paraId="7B97C6C4" w14:textId="23D2F683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Принципы Национальной стратегии противодействия коррупции.</w:t>
      </w:r>
    </w:p>
    <w:p w14:paraId="08B13C07" w14:textId="441394BC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Основные нормативные правовые акты, регулирующие противодействие коррупции в Российской Федерации.</w:t>
      </w:r>
    </w:p>
    <w:p w14:paraId="12587E89" w14:textId="14D29E95" w:rsidR="002E59F6" w:rsidRPr="007B1700" w:rsidRDefault="002E59F6" w:rsidP="002E59F6">
      <w:pPr>
        <w:pStyle w:val="a3"/>
        <w:numPr>
          <w:ilvl w:val="0"/>
          <w:numId w:val="26"/>
        </w:numPr>
        <w:spacing w:after="24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Способы устранения и нейтрализации коррупционных факторов.</w:t>
      </w:r>
    </w:p>
    <w:p w14:paraId="4785BF34" w14:textId="424C5E10" w:rsidR="002E59F6" w:rsidRPr="007B1700" w:rsidRDefault="002E59F6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коррупции». Основные положения.</w:t>
      </w:r>
    </w:p>
    <w:p w14:paraId="01268A67" w14:textId="4644B038" w:rsidR="00707D3F" w:rsidRPr="007B1700" w:rsidRDefault="00707D3F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терроризму». Основные положения.</w:t>
      </w:r>
    </w:p>
    <w:p w14:paraId="4C7E5FFE" w14:textId="79BDC257" w:rsidR="00707D3F" w:rsidRPr="007B1700" w:rsidRDefault="00707D3F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деятельности». Основные положения.</w:t>
      </w:r>
    </w:p>
    <w:p w14:paraId="2E4721FE" w14:textId="7AF838FF" w:rsidR="00F235BD" w:rsidRPr="007B1700" w:rsidRDefault="007C5AB1" w:rsidP="00302C2B">
      <w:pPr>
        <w:pStyle w:val="1"/>
        <w:spacing w:after="120"/>
        <w:ind w:left="730" w:right="-5"/>
        <w:rPr>
          <w:i/>
          <w:iCs/>
          <w:sz w:val="24"/>
          <w:szCs w:val="20"/>
        </w:rPr>
      </w:pPr>
      <w:r w:rsidRPr="007B1700">
        <w:t xml:space="preserve">7. </w:t>
      </w:r>
      <w:r w:rsidR="00DC44AE" w:rsidRPr="007B1700">
        <w:t>Учебно-методическое и информационное обеспечение дисциплины</w:t>
      </w:r>
      <w:r w:rsidR="009E2DA3" w:rsidRPr="007B1700">
        <w:t xml:space="preserve"> </w:t>
      </w:r>
    </w:p>
    <w:p w14:paraId="1FAF962F" w14:textId="150E522D" w:rsidR="009E2DA3" w:rsidRPr="007B1700" w:rsidRDefault="009E2DA3" w:rsidP="009E2DA3">
      <w:pPr>
        <w:ind w:left="0"/>
        <w:rPr>
          <w:b/>
          <w:bCs/>
          <w:i/>
          <w:iCs/>
          <w:sz w:val="24"/>
          <w:szCs w:val="20"/>
        </w:rPr>
      </w:pPr>
      <w:r w:rsidRPr="007B1700">
        <w:rPr>
          <w:b/>
          <w:bCs/>
          <w:i/>
          <w:iCs/>
          <w:sz w:val="24"/>
          <w:szCs w:val="20"/>
        </w:rPr>
        <w:t>7.1. Список литературы и источников</w:t>
      </w:r>
    </w:p>
    <w:p w14:paraId="79EFCDEF" w14:textId="77777777" w:rsidR="00F235BD" w:rsidRPr="007B1700" w:rsidRDefault="007C5AB1" w:rsidP="00DC44AE">
      <w:pPr>
        <w:spacing w:after="27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i/>
          <w:sz w:val="24"/>
          <w:szCs w:val="24"/>
          <w:u w:val="single" w:color="000000"/>
        </w:rPr>
        <w:t>Основная литература.</w:t>
      </w:r>
      <w:r w:rsidRPr="007B1700">
        <w:rPr>
          <w:b/>
          <w:i/>
          <w:sz w:val="24"/>
          <w:szCs w:val="24"/>
        </w:rPr>
        <w:t xml:space="preserve"> </w:t>
      </w:r>
    </w:p>
    <w:p w14:paraId="292EE2DB" w14:textId="4F879DAD" w:rsidR="00F235BD" w:rsidRPr="007B1700" w:rsidRDefault="00E00046" w:rsidP="00E00046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Васильев В.П. Экономика: учебник и практикум для вузов / В.П. Васильев, Ю.А. Холоденко. – 3-е изд., </w:t>
      </w:r>
      <w:proofErr w:type="spellStart"/>
      <w:r w:rsidRPr="007B1700">
        <w:rPr>
          <w:sz w:val="24"/>
          <w:szCs w:val="24"/>
        </w:rPr>
        <w:t>перераб</w:t>
      </w:r>
      <w:proofErr w:type="spellEnd"/>
      <w:r w:rsidRPr="007B1700">
        <w:rPr>
          <w:sz w:val="24"/>
          <w:szCs w:val="24"/>
        </w:rPr>
        <w:t xml:space="preserve">.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, 2023. – 316 с. – Текст: 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>/513302</w:t>
      </w:r>
    </w:p>
    <w:p w14:paraId="288A32FD" w14:textId="0654C221" w:rsidR="008678C5" w:rsidRPr="007B1700" w:rsidRDefault="008678C5" w:rsidP="008678C5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Цифровая экономика: учебник для вузов /Сергеев Л.И., Сергеев Д.Л., Юданова А.Л.; под ред. Л.И. Сергеева. – 2-е изд., </w:t>
      </w:r>
      <w:proofErr w:type="spellStart"/>
      <w:r w:rsidRPr="007B1700">
        <w:rPr>
          <w:sz w:val="24"/>
          <w:szCs w:val="24"/>
        </w:rPr>
        <w:t>перераб</w:t>
      </w:r>
      <w:proofErr w:type="spellEnd"/>
      <w:proofErr w:type="gramStart"/>
      <w:r w:rsidRPr="007B1700">
        <w:rPr>
          <w:sz w:val="24"/>
          <w:szCs w:val="24"/>
        </w:rPr>
        <w:t>.</w:t>
      </w:r>
      <w:proofErr w:type="gramEnd"/>
      <w:r w:rsidRPr="007B1700">
        <w:rPr>
          <w:sz w:val="24"/>
          <w:szCs w:val="24"/>
        </w:rPr>
        <w:t xml:space="preserve">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, 2023. – 437 с. – Текст: 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 xml:space="preserve">/509767  </w:t>
      </w:r>
    </w:p>
    <w:p w14:paraId="06C1B01F" w14:textId="2AA82AE3" w:rsidR="00F235BD" w:rsidRPr="007B1700" w:rsidRDefault="00030C3C" w:rsidP="00030C3C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proofErr w:type="spellStart"/>
      <w:r w:rsidRPr="007B1700">
        <w:rPr>
          <w:sz w:val="24"/>
          <w:szCs w:val="24"/>
        </w:rPr>
        <w:t>Амиантова</w:t>
      </w:r>
      <w:proofErr w:type="spellEnd"/>
      <w:r w:rsidRPr="007B1700">
        <w:rPr>
          <w:sz w:val="24"/>
          <w:szCs w:val="24"/>
        </w:rPr>
        <w:t xml:space="preserve"> И.С. Противодействие коррупции: учебное пособие для вузов.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>, 2023. – 149 с. – Текст:</w:t>
      </w:r>
      <w:r w:rsidR="007C5AB1" w:rsidRPr="007B1700">
        <w:rPr>
          <w:i/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>/519390</w:t>
      </w:r>
    </w:p>
    <w:p w14:paraId="4F8E5074" w14:textId="77777777" w:rsidR="00F235BD" w:rsidRPr="007B1700" w:rsidRDefault="007C5AB1" w:rsidP="00DC44AE">
      <w:pPr>
        <w:spacing w:after="141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i/>
          <w:sz w:val="24"/>
          <w:szCs w:val="24"/>
          <w:u w:val="single" w:color="000000"/>
        </w:rPr>
        <w:t>Дополнительная литература.</w:t>
      </w:r>
      <w:r w:rsidRPr="007B1700">
        <w:rPr>
          <w:b/>
          <w:i/>
          <w:sz w:val="24"/>
          <w:szCs w:val="24"/>
        </w:rPr>
        <w:t xml:space="preserve"> </w:t>
      </w:r>
    </w:p>
    <w:p w14:paraId="21B15F03" w14:textId="149E3551" w:rsidR="00F235BD" w:rsidRPr="007B1700" w:rsidRDefault="006F20FA" w:rsidP="00747E19">
      <w:pPr>
        <w:pStyle w:val="a3"/>
        <w:numPr>
          <w:ilvl w:val="0"/>
          <w:numId w:val="14"/>
        </w:numPr>
        <w:spacing w:after="11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Указ Президента РФ </w:t>
      </w:r>
      <w:r w:rsidR="00332E63" w:rsidRPr="007B1700">
        <w:rPr>
          <w:rFonts w:ascii="Times New Roman" w:hAnsi="Times New Roman" w:cs="Times New Roman"/>
          <w:sz w:val="24"/>
          <w:szCs w:val="24"/>
        </w:rPr>
        <w:t>от 07.05.2018 г. № 204 «О национальных целях и стратегических задачах развития Российской Федерации на период до 2024 года».</w:t>
      </w:r>
      <w:r w:rsidR="007C5AB1" w:rsidRPr="007B170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986302" w14:textId="77777777" w:rsidR="00F235BD" w:rsidRPr="007B1700" w:rsidRDefault="007C5AB1" w:rsidP="008678C5">
      <w:pPr>
        <w:numPr>
          <w:ilvl w:val="0"/>
          <w:numId w:val="14"/>
        </w:numPr>
        <w:spacing w:after="15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 xml:space="preserve">Распоряжение Минкультуры России от 22. 10.2018 г. № Р-1465 «Методические рекомендации по подготовке заявок на финансирование мероприятий по сохранению объектов культурного наследия за счет средств федерального бюджета». </w:t>
      </w:r>
    </w:p>
    <w:p w14:paraId="775C029C" w14:textId="10E31E41" w:rsidR="00F235BD" w:rsidRPr="007B1700" w:rsidRDefault="00A32175" w:rsidP="008678C5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 xml:space="preserve">Домнин В.Н. Брендинг: учебник и практикум для вузов. – 2-е изд., </w:t>
      </w:r>
      <w:proofErr w:type="spellStart"/>
      <w:r w:rsidRPr="007B1700">
        <w:rPr>
          <w:sz w:val="24"/>
          <w:szCs w:val="24"/>
        </w:rPr>
        <w:t>испр</w:t>
      </w:r>
      <w:proofErr w:type="spellEnd"/>
      <w:proofErr w:type="gramStart"/>
      <w:r w:rsidRPr="007B1700">
        <w:rPr>
          <w:sz w:val="24"/>
          <w:szCs w:val="24"/>
        </w:rPr>
        <w:t>.</w:t>
      </w:r>
      <w:proofErr w:type="gramEnd"/>
      <w:r w:rsidRPr="007B1700">
        <w:rPr>
          <w:sz w:val="24"/>
          <w:szCs w:val="24"/>
        </w:rPr>
        <w:t xml:space="preserve">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, 2023. - 493 с. – Текст: 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[сайт]. – </w:t>
      </w:r>
      <w:r w:rsidRPr="007B1700">
        <w:rPr>
          <w:sz w:val="24"/>
          <w:szCs w:val="24"/>
          <w:lang w:val="en-US"/>
        </w:rPr>
        <w:t>URL</w:t>
      </w:r>
      <w:r w:rsidR="00030C3C" w:rsidRPr="007B1700">
        <w:rPr>
          <w:sz w:val="24"/>
          <w:szCs w:val="24"/>
        </w:rPr>
        <w:t>:</w:t>
      </w:r>
      <w:r w:rsidR="00030C3C" w:rsidRPr="007B1700">
        <w:rPr>
          <w:sz w:val="24"/>
          <w:szCs w:val="24"/>
          <w:lang w:val="en-US"/>
        </w:rPr>
        <w:t>https</w:t>
      </w:r>
      <w:r w:rsidR="00030C3C" w:rsidRPr="007B1700">
        <w:rPr>
          <w:sz w:val="24"/>
          <w:szCs w:val="24"/>
        </w:rPr>
        <w:t>://</w:t>
      </w:r>
      <w:proofErr w:type="spellStart"/>
      <w:r w:rsidR="00030C3C" w:rsidRPr="007B1700">
        <w:rPr>
          <w:sz w:val="24"/>
          <w:szCs w:val="24"/>
          <w:lang w:val="en-US"/>
        </w:rPr>
        <w:t>urait</w:t>
      </w:r>
      <w:proofErr w:type="spellEnd"/>
      <w:r w:rsidR="00030C3C" w:rsidRPr="007B1700">
        <w:rPr>
          <w:sz w:val="24"/>
          <w:szCs w:val="24"/>
        </w:rPr>
        <w:t>.</w:t>
      </w:r>
      <w:proofErr w:type="spellStart"/>
      <w:r w:rsidR="00030C3C" w:rsidRPr="007B1700">
        <w:rPr>
          <w:sz w:val="24"/>
          <w:szCs w:val="24"/>
          <w:lang w:val="en-US"/>
        </w:rPr>
        <w:t>ru</w:t>
      </w:r>
      <w:proofErr w:type="spellEnd"/>
      <w:r w:rsidR="00030C3C" w:rsidRPr="007B1700">
        <w:rPr>
          <w:sz w:val="24"/>
          <w:szCs w:val="24"/>
        </w:rPr>
        <w:t>/</w:t>
      </w:r>
      <w:proofErr w:type="spellStart"/>
      <w:r w:rsidR="00030C3C" w:rsidRPr="007B1700">
        <w:rPr>
          <w:sz w:val="24"/>
          <w:szCs w:val="24"/>
          <w:lang w:val="en-US"/>
        </w:rPr>
        <w:t>bcode</w:t>
      </w:r>
      <w:proofErr w:type="spellEnd"/>
      <w:r w:rsidR="00030C3C" w:rsidRPr="007B1700">
        <w:rPr>
          <w:sz w:val="24"/>
          <w:szCs w:val="24"/>
        </w:rPr>
        <w:t>/511517</w:t>
      </w:r>
    </w:p>
    <w:p w14:paraId="5BA766E0" w14:textId="19559B59" w:rsidR="00F9484A" w:rsidRPr="007B1700" w:rsidRDefault="00F9484A" w:rsidP="00707D3F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25 декабря 2008 № 278-ФЗ «О противодействии коррупции».</w:t>
      </w:r>
    </w:p>
    <w:p w14:paraId="3A0C71F4" w14:textId="350A9BA9" w:rsidR="00707D3F" w:rsidRPr="007B1700" w:rsidRDefault="00707D3F" w:rsidP="00AE029A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6 марта</w:t>
      </w:r>
      <w:r w:rsidR="00AE029A" w:rsidRPr="007B1700">
        <w:rPr>
          <w:sz w:val="24"/>
          <w:szCs w:val="24"/>
        </w:rPr>
        <w:t xml:space="preserve"> 2006 № 35-ФЗ «О противодействии терроризму».</w:t>
      </w:r>
    </w:p>
    <w:p w14:paraId="3FF20C27" w14:textId="5AE26522" w:rsidR="00AE029A" w:rsidRPr="007B1700" w:rsidRDefault="00AE029A" w:rsidP="008678C5">
      <w:pPr>
        <w:numPr>
          <w:ilvl w:val="0"/>
          <w:numId w:val="14"/>
        </w:numPr>
        <w:spacing w:after="24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25 июля 2002 № 114-ФЗ «О противодействии экстремистской деятельности».</w:t>
      </w:r>
    </w:p>
    <w:p w14:paraId="1FDD0AFE" w14:textId="16062794" w:rsidR="00F235BD" w:rsidRPr="007B1700" w:rsidRDefault="00104AFD" w:rsidP="00104AFD">
      <w:pPr>
        <w:spacing w:after="27" w:line="240" w:lineRule="auto"/>
        <w:ind w:left="10" w:right="-5"/>
        <w:jc w:val="left"/>
        <w:rPr>
          <w:sz w:val="24"/>
          <w:szCs w:val="24"/>
        </w:rPr>
      </w:pPr>
      <w:r w:rsidRPr="007B1700">
        <w:rPr>
          <w:b/>
          <w:i/>
          <w:sz w:val="24"/>
          <w:szCs w:val="24"/>
        </w:rPr>
        <w:t xml:space="preserve">7.2. </w:t>
      </w:r>
      <w:r w:rsidR="007C5AB1" w:rsidRPr="007B1700">
        <w:rPr>
          <w:b/>
          <w:i/>
          <w:sz w:val="24"/>
          <w:szCs w:val="24"/>
        </w:rPr>
        <w:t xml:space="preserve">Перечень ресурсов информационно-телекоммуникационной сети  </w:t>
      </w:r>
    </w:p>
    <w:p w14:paraId="7DFB7089" w14:textId="77777777" w:rsidR="00F235BD" w:rsidRPr="007B1700" w:rsidRDefault="007C5AB1" w:rsidP="00104AFD">
      <w:pPr>
        <w:spacing w:after="120" w:line="240" w:lineRule="auto"/>
        <w:ind w:left="10" w:right="-5"/>
        <w:jc w:val="left"/>
        <w:rPr>
          <w:sz w:val="24"/>
          <w:szCs w:val="24"/>
        </w:rPr>
      </w:pPr>
      <w:r w:rsidRPr="007B1700">
        <w:rPr>
          <w:b/>
          <w:i/>
          <w:sz w:val="24"/>
          <w:szCs w:val="24"/>
        </w:rPr>
        <w:t>«Интернет»</w:t>
      </w:r>
      <w:r w:rsidRPr="007B1700">
        <w:rPr>
          <w:i/>
          <w:sz w:val="24"/>
          <w:szCs w:val="24"/>
        </w:rPr>
        <w:t xml:space="preserve"> </w:t>
      </w:r>
    </w:p>
    <w:p w14:paraId="4D1FCF80" w14:textId="7623EFB8" w:rsidR="001F5B01" w:rsidRPr="007B1700" w:rsidRDefault="001F5B01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Официальный сайт Министерства культуры РФ [Электронный </w:t>
      </w:r>
      <w:r w:rsidR="00866877" w:rsidRPr="007B1700">
        <w:rPr>
          <w:sz w:val="24"/>
          <w:szCs w:val="24"/>
        </w:rPr>
        <w:t>ресурс</w:t>
      </w:r>
      <w:r w:rsidRPr="007B1700">
        <w:rPr>
          <w:sz w:val="24"/>
          <w:szCs w:val="24"/>
        </w:rPr>
        <w:t>]</w:t>
      </w:r>
      <w:r w:rsidR="00866877" w:rsidRPr="007B1700">
        <w:rPr>
          <w:sz w:val="24"/>
          <w:szCs w:val="24"/>
        </w:rPr>
        <w:t xml:space="preserve"> /</w:t>
      </w:r>
      <w:r w:rsidR="00866877" w:rsidRPr="007B1700">
        <w:rPr>
          <w:sz w:val="24"/>
          <w:szCs w:val="24"/>
          <w:lang w:val="en-US"/>
        </w:rPr>
        <w:t>https</w:t>
      </w:r>
      <w:r w:rsidR="00866877" w:rsidRPr="007B1700">
        <w:rPr>
          <w:sz w:val="24"/>
          <w:szCs w:val="24"/>
        </w:rPr>
        <w:t>://</w:t>
      </w:r>
      <w:r w:rsidR="00866877" w:rsidRPr="007B1700">
        <w:rPr>
          <w:sz w:val="24"/>
          <w:szCs w:val="24"/>
          <w:lang w:val="en-US"/>
        </w:rPr>
        <w:t>culture</w:t>
      </w:r>
      <w:r w:rsidR="00866877" w:rsidRPr="007B1700">
        <w:rPr>
          <w:sz w:val="24"/>
          <w:szCs w:val="24"/>
        </w:rPr>
        <w:t>.</w:t>
      </w:r>
      <w:proofErr w:type="spellStart"/>
      <w:r w:rsidR="00866877" w:rsidRPr="007B1700">
        <w:rPr>
          <w:sz w:val="24"/>
          <w:szCs w:val="24"/>
          <w:lang w:val="en-US"/>
        </w:rPr>
        <w:t>gov</w:t>
      </w:r>
      <w:proofErr w:type="spellEnd"/>
      <w:r w:rsidR="00866877" w:rsidRPr="007B1700">
        <w:rPr>
          <w:sz w:val="24"/>
          <w:szCs w:val="24"/>
        </w:rPr>
        <w:t>.</w:t>
      </w:r>
      <w:proofErr w:type="spellStart"/>
      <w:r w:rsidR="00866877" w:rsidRPr="007B1700">
        <w:rPr>
          <w:sz w:val="24"/>
          <w:szCs w:val="24"/>
          <w:lang w:val="en-US"/>
        </w:rPr>
        <w:t>ru</w:t>
      </w:r>
      <w:proofErr w:type="spellEnd"/>
    </w:p>
    <w:p w14:paraId="12980628" w14:textId="5D4A5847" w:rsidR="00104AFD" w:rsidRPr="007B1700" w:rsidRDefault="00104AFD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Паспорт Национального проекта «Культура» от 24.12.2018 г. [Электронный </w:t>
      </w:r>
      <w:r w:rsidR="00866877" w:rsidRPr="007B1700">
        <w:rPr>
          <w:sz w:val="24"/>
          <w:szCs w:val="24"/>
        </w:rPr>
        <w:t>ресурс</w:t>
      </w:r>
      <w:r w:rsidRPr="007B1700">
        <w:rPr>
          <w:sz w:val="24"/>
          <w:szCs w:val="24"/>
        </w:rPr>
        <w:t xml:space="preserve">] / </w:t>
      </w:r>
      <w:r w:rsidRPr="007B1700">
        <w:rPr>
          <w:sz w:val="24"/>
          <w:szCs w:val="24"/>
          <w:lang w:val="en-US"/>
        </w:rPr>
        <w:t>http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govemment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r w:rsidRPr="007B1700">
        <w:rPr>
          <w:sz w:val="24"/>
          <w:szCs w:val="24"/>
          <w:lang w:val="en-US"/>
        </w:rPr>
        <w:t>info</w:t>
      </w:r>
      <w:r w:rsidRPr="007B1700">
        <w:rPr>
          <w:sz w:val="24"/>
          <w:szCs w:val="24"/>
        </w:rPr>
        <w:t>/35562/</w:t>
      </w:r>
    </w:p>
    <w:p w14:paraId="321935CD" w14:textId="068D2743" w:rsidR="00F235BD" w:rsidRPr="007B1700" w:rsidRDefault="009D1422" w:rsidP="00866877">
      <w:pPr>
        <w:numPr>
          <w:ilvl w:val="0"/>
          <w:numId w:val="15"/>
        </w:numPr>
        <w:spacing w:after="0" w:line="240" w:lineRule="auto"/>
        <w:ind w:left="540" w:right="-5" w:hanging="540"/>
        <w:rPr>
          <w:sz w:val="24"/>
          <w:szCs w:val="24"/>
        </w:rPr>
      </w:pPr>
      <w:r w:rsidRPr="007B1700">
        <w:rPr>
          <w:sz w:val="24"/>
          <w:szCs w:val="24"/>
        </w:rPr>
        <w:t>Официальный сайт Национальные</w:t>
      </w:r>
      <w:r w:rsidR="000C349C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проекты</w:t>
      </w:r>
      <w:r w:rsidR="000C349C" w:rsidRPr="007B1700">
        <w:rPr>
          <w:sz w:val="24"/>
          <w:szCs w:val="24"/>
        </w:rPr>
        <w:t xml:space="preserve"> РФ</w:t>
      </w:r>
      <w:r w:rsidRPr="007B1700">
        <w:rPr>
          <w:sz w:val="24"/>
          <w:szCs w:val="24"/>
        </w:rPr>
        <w:t xml:space="preserve"> [Электронный ресурс] </w:t>
      </w:r>
      <w:r w:rsidR="000C349C" w:rsidRPr="007B1700">
        <w:rPr>
          <w:sz w:val="24"/>
          <w:szCs w:val="24"/>
        </w:rPr>
        <w:t xml:space="preserve">/ </w:t>
      </w:r>
      <w:hyperlink r:id="rId7" w:history="1">
        <w:r w:rsidR="000C349C" w:rsidRPr="007B1700">
          <w:rPr>
            <w:rStyle w:val="a9"/>
            <w:sz w:val="24"/>
            <w:szCs w:val="24"/>
            <w:lang w:val="en-US"/>
          </w:rPr>
          <w:t>https</w:t>
        </w:r>
        <w:r w:rsidR="000C349C" w:rsidRPr="007B1700">
          <w:rPr>
            <w:rStyle w:val="a9"/>
            <w:sz w:val="24"/>
            <w:szCs w:val="24"/>
          </w:rPr>
          <w:t>://</w:t>
        </w:r>
        <w:proofErr w:type="spellStart"/>
        <w:r w:rsidR="000C349C" w:rsidRPr="007B1700">
          <w:rPr>
            <w:rStyle w:val="a9"/>
            <w:sz w:val="24"/>
            <w:szCs w:val="24"/>
          </w:rPr>
          <w:t>национальные</w:t>
        </w:r>
      </w:hyperlink>
      <w:r w:rsidR="000C349C" w:rsidRPr="007B1700">
        <w:rPr>
          <w:sz w:val="24"/>
          <w:szCs w:val="24"/>
        </w:rPr>
        <w:t>проекты.рф</w:t>
      </w:r>
      <w:proofErr w:type="spellEnd"/>
      <w:r w:rsidR="000C349C" w:rsidRPr="007B1700">
        <w:rPr>
          <w:sz w:val="24"/>
          <w:szCs w:val="24"/>
        </w:rPr>
        <w:t>/</w:t>
      </w:r>
      <w:r w:rsidR="000C349C" w:rsidRPr="007B1700">
        <w:rPr>
          <w:sz w:val="24"/>
          <w:szCs w:val="24"/>
          <w:lang w:val="en-US"/>
        </w:rPr>
        <w:t>projects</w:t>
      </w:r>
      <w:r w:rsidRPr="007B1700">
        <w:rPr>
          <w:sz w:val="24"/>
          <w:szCs w:val="24"/>
        </w:rPr>
        <w:t xml:space="preserve"> </w:t>
      </w:r>
    </w:p>
    <w:p w14:paraId="7027F8D9" w14:textId="0274A39C" w:rsidR="00E00046" w:rsidRPr="007B1700" w:rsidRDefault="00E00046" w:rsidP="00866877">
      <w:pPr>
        <w:numPr>
          <w:ilvl w:val="0"/>
          <w:numId w:val="15"/>
        </w:numPr>
        <w:spacing w:after="0" w:line="240" w:lineRule="auto"/>
        <w:ind w:left="540" w:right="-5" w:hanging="540"/>
        <w:rPr>
          <w:sz w:val="24"/>
          <w:szCs w:val="24"/>
        </w:rPr>
      </w:pPr>
      <w:r w:rsidRPr="007B1700">
        <w:rPr>
          <w:sz w:val="24"/>
          <w:szCs w:val="24"/>
        </w:rPr>
        <w:t>Некоммерческая интернет-верси</w:t>
      </w:r>
      <w:r w:rsidR="000B5EF6" w:rsidRPr="007B1700">
        <w:rPr>
          <w:sz w:val="24"/>
          <w:szCs w:val="24"/>
        </w:rPr>
        <w:t xml:space="preserve">я КонсультантПлюс </w:t>
      </w:r>
      <w:r w:rsidR="000B5EF6" w:rsidRPr="007B1700">
        <w:rPr>
          <w:sz w:val="24"/>
          <w:szCs w:val="24"/>
          <w:lang w:val="en-US"/>
        </w:rPr>
        <w:t>consultant</w:t>
      </w:r>
      <w:r w:rsidR="000B5EF6" w:rsidRPr="007B1700">
        <w:rPr>
          <w:sz w:val="24"/>
          <w:szCs w:val="24"/>
        </w:rPr>
        <w:t>.</w:t>
      </w:r>
      <w:r w:rsidR="000B5EF6" w:rsidRPr="007B1700">
        <w:rPr>
          <w:sz w:val="24"/>
          <w:szCs w:val="24"/>
          <w:lang w:val="en-US"/>
        </w:rPr>
        <w:t>ru</w:t>
      </w:r>
      <w:r w:rsidR="000B5EF6" w:rsidRPr="007B1700">
        <w:rPr>
          <w:sz w:val="24"/>
          <w:szCs w:val="24"/>
        </w:rPr>
        <w:t>&gt;</w:t>
      </w:r>
      <w:r w:rsidR="000B5EF6" w:rsidRPr="007B1700">
        <w:rPr>
          <w:sz w:val="24"/>
          <w:szCs w:val="24"/>
          <w:lang w:val="en-US"/>
        </w:rPr>
        <w:t>online</w:t>
      </w:r>
      <w:r w:rsidR="000B5EF6" w:rsidRPr="007B1700">
        <w:rPr>
          <w:sz w:val="24"/>
          <w:szCs w:val="24"/>
        </w:rPr>
        <w:t>/</w:t>
      </w:r>
    </w:p>
    <w:p w14:paraId="6BC7154A" w14:textId="6724FC68" w:rsidR="00F235BD" w:rsidRPr="007B1700" w:rsidRDefault="007C5AB1" w:rsidP="00293539">
      <w:pPr>
        <w:numPr>
          <w:ilvl w:val="0"/>
          <w:numId w:val="15"/>
        </w:numPr>
        <w:spacing w:after="13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Библиотека Русского гуманитарного Интернет-университета.  </w:t>
      </w:r>
    </w:p>
    <w:p w14:paraId="4F88995D" w14:textId="77777777" w:rsidR="00F235BD" w:rsidRPr="007B1700" w:rsidRDefault="000C2420" w:rsidP="00DC44AE">
      <w:pPr>
        <w:spacing w:after="0" w:line="240" w:lineRule="auto"/>
        <w:ind w:left="360" w:right="-5" w:firstLine="0"/>
        <w:jc w:val="left"/>
        <w:rPr>
          <w:sz w:val="24"/>
          <w:szCs w:val="24"/>
        </w:rPr>
      </w:pPr>
      <w:hyperlink r:id="rId8">
        <w:r w:rsidR="007C5AB1" w:rsidRPr="007B1700">
          <w:rPr>
            <w:color w:val="0563C1"/>
            <w:sz w:val="24"/>
            <w:szCs w:val="24"/>
            <w:u w:val="single" w:color="0563C1"/>
          </w:rPr>
          <w:t>http://www.i</w:t>
        </w:r>
      </w:hyperlink>
      <w:hyperlink r:id="rId9">
        <w:r w:rsidR="007C5AB1" w:rsidRPr="007B1700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10">
        <w:r w:rsidR="007C5AB1" w:rsidRPr="007B1700">
          <w:rPr>
            <w:color w:val="0563C1"/>
            <w:sz w:val="24"/>
            <w:szCs w:val="24"/>
            <w:u w:val="single" w:color="0563C1"/>
          </w:rPr>
          <w:t>u.ru/biblio</w:t>
        </w:r>
      </w:hyperlink>
      <w:hyperlink r:id="rId11">
        <w:r w:rsidR="007C5AB1"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2">
        <w:r w:rsidR="007C5AB1" w:rsidRPr="007B1700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13">
        <w:r w:rsidR="007C5AB1" w:rsidRPr="007B1700">
          <w:rPr>
            <w:sz w:val="24"/>
            <w:szCs w:val="24"/>
          </w:rPr>
          <w:t xml:space="preserve"> </w:t>
        </w:r>
      </w:hyperlink>
    </w:p>
    <w:p w14:paraId="1BD9FACA" w14:textId="7DE734BC" w:rsidR="00F235BD" w:rsidRPr="007B1700" w:rsidRDefault="007C5AB1" w:rsidP="00293539">
      <w:pPr>
        <w:numPr>
          <w:ilvl w:val="0"/>
          <w:numId w:val="16"/>
        </w:numPr>
        <w:spacing w:after="0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Экономика предприятия. </w:t>
      </w:r>
      <w:hyperlink r:id="rId14">
        <w:r w:rsidRPr="007B1700">
          <w:rPr>
            <w:color w:val="0563C1"/>
            <w:sz w:val="24"/>
            <w:szCs w:val="24"/>
            <w:u w:val="single" w:color="0563C1"/>
          </w:rPr>
          <w:t>https</w:t>
        </w:r>
      </w:hyperlink>
      <w:hyperlink r:id="rId15">
        <w:r w:rsidRPr="007B1700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16">
        <w:r w:rsidRPr="007B1700">
          <w:rPr>
            <w:color w:val="0563C1"/>
            <w:sz w:val="24"/>
            <w:szCs w:val="24"/>
            <w:u w:val="single" w:color="0563C1"/>
          </w:rPr>
          <w:t>mooc</w:t>
        </w:r>
      </w:hyperlink>
      <w:hyperlink r:id="rId17">
        <w:r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8">
        <w:r w:rsidRPr="007B1700">
          <w:rPr>
            <w:color w:val="0563C1"/>
            <w:sz w:val="24"/>
            <w:szCs w:val="24"/>
            <w:u w:val="single" w:color="0563C1"/>
          </w:rPr>
          <w:t>susu</w:t>
        </w:r>
      </w:hyperlink>
      <w:hyperlink r:id="rId19">
        <w:r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0">
        <w:r w:rsidRPr="007B1700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21">
        <w:r w:rsidRPr="007B1700">
          <w:rPr>
            <w:sz w:val="24"/>
            <w:szCs w:val="24"/>
          </w:rPr>
          <w:t xml:space="preserve"> </w:t>
        </w:r>
      </w:hyperlink>
    </w:p>
    <w:p w14:paraId="29DF1E23" w14:textId="77777777" w:rsidR="00A14B38" w:rsidRPr="007B1700" w:rsidRDefault="00A14B38" w:rsidP="00A14B38">
      <w:pPr>
        <w:spacing w:after="0" w:line="240" w:lineRule="auto"/>
        <w:ind w:left="360" w:right="-5" w:firstLine="0"/>
        <w:jc w:val="left"/>
        <w:rPr>
          <w:sz w:val="24"/>
          <w:szCs w:val="24"/>
        </w:rPr>
      </w:pPr>
    </w:p>
    <w:p w14:paraId="758BF7C3" w14:textId="77777777" w:rsidR="00E13AC3" w:rsidRPr="007B1700" w:rsidRDefault="00E13AC3" w:rsidP="00E13AC3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7B1700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15ACEF06" w14:textId="4B4FC5E3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Pr="007B1700">
        <w:rPr>
          <w:rFonts w:ascii="Times New Roman" w:hAnsi="Times New Roman" w:cs="Times New Roman"/>
          <w:sz w:val="24"/>
          <w:szCs w:val="24"/>
        </w:rPr>
        <w:t>Юрайт</w:t>
      </w:r>
      <w:proofErr w:type="spellEnd"/>
    </w:p>
    <w:p w14:paraId="265A8456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ЭБС ЛАНЬ</w:t>
      </w:r>
    </w:p>
    <w:p w14:paraId="799391D5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r w:rsidRPr="007B1700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7B1700">
        <w:rPr>
          <w:rFonts w:ascii="Times New Roman" w:hAnsi="Times New Roman" w:cs="Times New Roman"/>
          <w:sz w:val="24"/>
          <w:szCs w:val="24"/>
        </w:rPr>
        <w:t xml:space="preserve"> </w:t>
      </w:r>
      <w:r w:rsidRPr="007B1700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14:paraId="2D4E9A3B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ЭБС РУКОНТ</w:t>
      </w:r>
    </w:p>
    <w:p w14:paraId="3B7F9B08" w14:textId="67FAD226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Pr="007B1700">
        <w:rPr>
          <w:rFonts w:ascii="Times New Roman" w:hAnsi="Times New Roman" w:cs="Times New Roman"/>
          <w:sz w:val="24"/>
          <w:szCs w:val="24"/>
        </w:rPr>
        <w:t>Нексмедиа</w:t>
      </w:r>
      <w:proofErr w:type="spellEnd"/>
    </w:p>
    <w:p w14:paraId="1C5CEC80" w14:textId="77777777" w:rsidR="00E13AC3" w:rsidRPr="007B1700" w:rsidRDefault="00E13AC3" w:rsidP="00E13AC3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FDEE4" w14:textId="58BCF2BC" w:rsidR="00F235BD" w:rsidRPr="007B1700" w:rsidRDefault="007C5AB1" w:rsidP="00716418">
      <w:pPr>
        <w:pStyle w:val="1"/>
        <w:ind w:left="730" w:right="-5"/>
      </w:pPr>
      <w:r w:rsidRPr="007B1700">
        <w:rPr>
          <w:sz w:val="24"/>
        </w:rPr>
        <w:t xml:space="preserve">8. </w:t>
      </w:r>
      <w:r w:rsidRPr="007B1700">
        <w:t>Методические указания по освоению дисциплины</w:t>
      </w:r>
      <w:r w:rsidR="00DC44AE" w:rsidRPr="007B1700">
        <w:t xml:space="preserve"> (модуля)</w:t>
      </w:r>
      <w:r w:rsidRPr="007B1700">
        <w:rPr>
          <w:sz w:val="24"/>
        </w:rPr>
        <w:t xml:space="preserve"> </w:t>
      </w:r>
    </w:p>
    <w:p w14:paraId="3E46BE13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Самостоятельная работа обучающихся – это их деятельность как на занятиях в аудиториях, так и во время подготовки к занятиям дома. Самостоятельная работа должна способствовать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Обучающийся должен вести глоссарий (словарь непонятных слов и выражений), а также выработать навыки конспектирования основных источников. </w:t>
      </w:r>
    </w:p>
    <w:p w14:paraId="3AF6B24C" w14:textId="38C57D5B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Вести глоссарий необходимо систематически по мере появления новых терминов по изучаемой дисциплине. Следует также обратить внимание на</w:t>
      </w:r>
      <w:r w:rsidR="004E3B49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близкие по значению термины. Так, национализация – раскрывается как «переход от частной собственности к государственной», а конфискация – как «принудительное изъятие денег, имущества и т.д.», но также в собственность государства. Экспроприация же означает принудительное лишение собственности одного класса другим. Довольно часто, особенно в устной речи, эти понятия легко меняются местами, придавая выступлению некую условную схему, которая искажает главную мысль. </w:t>
      </w:r>
    </w:p>
    <w:p w14:paraId="2522EDD2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Самостоятельная работа предусматривает более глубокое изучение и усвоение материала курса, формирование навыков исследовательской работы путем: </w:t>
      </w:r>
    </w:p>
    <w:p w14:paraId="480A4D75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конспектирования первоисточников и другой учебной и научной литературы; </w:t>
      </w:r>
    </w:p>
    <w:p w14:paraId="4E4A55DF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проработки учебного материала (по конспектам лекций, учебной и научной литературе) и подготовки докладов; </w:t>
      </w:r>
    </w:p>
    <w:p w14:paraId="14CD3A16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поиска и обзора научных публикаций и электронных источников информации; </w:t>
      </w:r>
    </w:p>
    <w:p w14:paraId="203A0AF4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выполнения контрольных работ; </w:t>
      </w:r>
    </w:p>
    <w:p w14:paraId="6DC2E584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написания рефератов (эссе); </w:t>
      </w:r>
    </w:p>
    <w:p w14:paraId="68EBDF9A" w14:textId="77777777" w:rsidR="00F235BD" w:rsidRPr="007B1700" w:rsidRDefault="007C5AB1" w:rsidP="00A74E61">
      <w:pPr>
        <w:numPr>
          <w:ilvl w:val="0"/>
          <w:numId w:val="17"/>
        </w:numPr>
        <w:spacing w:after="12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работы с тестами и вопросами для самопроверки; - подготовки докладов, в том числе с презентациями -участия в научных конференциях. </w:t>
      </w:r>
    </w:p>
    <w:p w14:paraId="3BEE1174" w14:textId="77777777" w:rsidR="00F235BD" w:rsidRPr="007B1700" w:rsidRDefault="007C5AB1" w:rsidP="00A74E61">
      <w:pPr>
        <w:spacing w:after="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работать с книгой </w:t>
      </w:r>
    </w:p>
    <w:p w14:paraId="3720684E" w14:textId="13CF4C46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Чтение научной</w:t>
      </w:r>
      <w:r w:rsidR="00E67417" w:rsidRPr="007B1700">
        <w:rPr>
          <w:sz w:val="24"/>
          <w:szCs w:val="24"/>
        </w:rPr>
        <w:t xml:space="preserve"> (учебной)</w:t>
      </w:r>
      <w:r w:rsidRPr="007B1700">
        <w:rPr>
          <w:sz w:val="24"/>
          <w:szCs w:val="24"/>
        </w:rPr>
        <w:t xml:space="preserve"> литературы требует высокой интеллектуальной культуры, это труд, сравнимый с искусством. Всегда ли мы правильно читаем? Следует отметить, что у многих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</w:t>
      </w:r>
      <w:r w:rsidRPr="007B1700">
        <w:rPr>
          <w:sz w:val="24"/>
          <w:szCs w:val="24"/>
        </w:rPr>
        <w:lastRenderedPageBreak/>
        <w:t xml:space="preserve">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 (!), дать ей свою критическую оценку. Пусть эта оценка будет наивной, но без этого не развивается самодеятельное и инициативное мышление. </w:t>
      </w:r>
    </w:p>
    <w:p w14:paraId="36956F1B" w14:textId="69DBF1E2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 а) понять смысл прочитанного, уяснить цели и задачи автора научной книги; б) повторно перечитать и уточнить основные положения работы и </w:t>
      </w:r>
      <w:r w:rsidR="00716418" w:rsidRPr="007B1700">
        <w:rPr>
          <w:sz w:val="24"/>
          <w:szCs w:val="24"/>
        </w:rPr>
        <w:t>ар</w:t>
      </w:r>
      <w:r w:rsidRPr="007B1700">
        <w:rPr>
          <w:sz w:val="24"/>
          <w:szCs w:val="24"/>
        </w:rPr>
        <w:t>гументаци</w:t>
      </w:r>
      <w:r w:rsidR="00716418" w:rsidRPr="007B1700">
        <w:rPr>
          <w:sz w:val="24"/>
          <w:szCs w:val="24"/>
        </w:rPr>
        <w:t>ю</w:t>
      </w:r>
      <w:r w:rsidRPr="007B1700">
        <w:rPr>
          <w:sz w:val="24"/>
          <w:szCs w:val="24"/>
        </w:rPr>
        <w:t xml:space="preserve"> автора;</w:t>
      </w:r>
      <w:r w:rsidR="006D29CB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в) сделать выписки; г) дать оценку прочитанному (можно на полях тетради или листах формата А4); д) выделить маркером или фломастером ключевые идеи или положения. </w:t>
      </w:r>
    </w:p>
    <w:p w14:paraId="1DD4398D" w14:textId="77777777" w:rsidR="00F235BD" w:rsidRPr="007B1700" w:rsidRDefault="007C5AB1" w:rsidP="00DC44AE">
      <w:pPr>
        <w:spacing w:after="0" w:line="240" w:lineRule="auto"/>
        <w:ind w:left="0" w:right="-5" w:firstLine="708"/>
        <w:jc w:val="left"/>
        <w:rPr>
          <w:sz w:val="24"/>
          <w:szCs w:val="24"/>
        </w:rPr>
      </w:pPr>
      <w:r w:rsidRPr="007B1700">
        <w:rPr>
          <w:sz w:val="24"/>
          <w:szCs w:val="24"/>
          <w:u w:val="single" w:color="000000"/>
        </w:rPr>
        <w:t>Обучающийся должен уметь пользоваться соответствующей терминологией:</w:t>
      </w:r>
      <w:r w:rsidRPr="007B1700">
        <w:rPr>
          <w:sz w:val="24"/>
          <w:szCs w:val="24"/>
        </w:rPr>
        <w:t xml:space="preserve"> </w:t>
      </w:r>
    </w:p>
    <w:p w14:paraId="71B0886C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план – определенный порядок изложения чего-либо (текста, доклада, выступления); </w:t>
      </w:r>
    </w:p>
    <w:p w14:paraId="1C6E8BE6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тезисы – краткие основным положения лекции или доклада; </w:t>
      </w:r>
    </w:p>
    <w:p w14:paraId="57F9C959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выписки – выдержки, цитаты из какого-либо источника; </w:t>
      </w:r>
    </w:p>
    <w:p w14:paraId="24AE5086" w14:textId="77777777" w:rsidR="00F235BD" w:rsidRPr="007B1700" w:rsidRDefault="007C5AB1" w:rsidP="006806A1">
      <w:p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-таблица – все числовые сведения о исторических событиях и процессах, занесенные в графическую сетку; </w:t>
      </w:r>
    </w:p>
    <w:p w14:paraId="4E53DB74" w14:textId="77777777" w:rsidR="00F235BD" w:rsidRPr="007B1700" w:rsidRDefault="007C5AB1" w:rsidP="006806A1">
      <w:p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-сравнительная таблица, диаграмма или другие изображения помогают выделить общее и особенное в разных периодах исторического процесса; -резюме – краткое заключение. </w:t>
      </w:r>
    </w:p>
    <w:p w14:paraId="0216C284" w14:textId="77777777" w:rsidR="00F235BD" w:rsidRPr="007B1700" w:rsidRDefault="007C5AB1" w:rsidP="004F3ACC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 </w:t>
      </w:r>
    </w:p>
    <w:p w14:paraId="3E30FF78" w14:textId="77777777" w:rsidR="00F235BD" w:rsidRPr="007B1700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>Рекомендации по работе с электронными ресурсами</w:t>
      </w:r>
      <w:r w:rsidRPr="007B1700">
        <w:rPr>
          <w:b/>
          <w:i/>
          <w:color w:val="FF0000"/>
          <w:sz w:val="24"/>
          <w:szCs w:val="24"/>
        </w:rPr>
        <w:t xml:space="preserve"> </w:t>
      </w:r>
    </w:p>
    <w:p w14:paraId="78C57D4D" w14:textId="7C858FF8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но, несомненно то, что компьютер предоставляет широкие возможности в деле самообразования и совершенствования. В изучении экономики культуры необходимо знать, что так называемые электронные ресурсы играют роль дополнительной информации в сравнении с «бумажными».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Кроме того</w:t>
      </w:r>
      <w:r w:rsidR="00716418" w:rsidRPr="007B1700">
        <w:rPr>
          <w:sz w:val="24"/>
          <w:szCs w:val="24"/>
        </w:rPr>
        <w:t>,</w:t>
      </w:r>
      <w:r w:rsidRPr="007B1700">
        <w:rPr>
          <w:sz w:val="24"/>
          <w:szCs w:val="24"/>
        </w:rPr>
        <w:t xml:space="preserve"> следует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 </w:t>
      </w:r>
    </w:p>
    <w:p w14:paraId="7BEE6A5D" w14:textId="4C178EDC" w:rsidR="00F235BD" w:rsidRPr="007B1700" w:rsidRDefault="007C5AB1" w:rsidP="00DC44AE">
      <w:pPr>
        <w:spacing w:after="120" w:line="240" w:lineRule="auto"/>
        <w:ind w:left="-15" w:right="-5" w:firstLine="852"/>
        <w:rPr>
          <w:sz w:val="24"/>
          <w:szCs w:val="24"/>
        </w:rPr>
      </w:pPr>
      <w:r w:rsidRPr="007B1700">
        <w:rPr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  <w:r w:rsidRPr="007B1700">
        <w:rPr>
          <w:b/>
          <w:i/>
          <w:color w:val="FF0000"/>
          <w:sz w:val="24"/>
          <w:szCs w:val="24"/>
        </w:rPr>
        <w:t xml:space="preserve"> </w:t>
      </w:r>
    </w:p>
    <w:p w14:paraId="04736720" w14:textId="77777777" w:rsidR="00F235BD" w:rsidRPr="007B1700" w:rsidRDefault="007C5AB1" w:rsidP="00DC44AE">
      <w:pPr>
        <w:spacing w:after="194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подготовить доклад </w:t>
      </w:r>
    </w:p>
    <w:p w14:paraId="5A47FB7C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 </w:t>
      </w:r>
    </w:p>
    <w:p w14:paraId="16879B1E" w14:textId="70D12870" w:rsidR="00F235BD" w:rsidRPr="007B1700" w:rsidRDefault="007C5AB1" w:rsidP="00723422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надо учиться. Лучший доклад может быть опубликован в сборнике студенческих научно-исследовательских работ. Доклад может представл</w:t>
      </w:r>
      <w:r w:rsidR="006D29CB" w:rsidRPr="007B1700">
        <w:rPr>
          <w:sz w:val="24"/>
          <w:szCs w:val="24"/>
        </w:rPr>
        <w:t>яться</w:t>
      </w:r>
      <w:r w:rsidRPr="007B1700">
        <w:rPr>
          <w:sz w:val="24"/>
          <w:szCs w:val="24"/>
        </w:rPr>
        <w:t xml:space="preserve"> в виде презентации с использованием компьютерных технологий, а также других демонстрационных технологий. </w:t>
      </w:r>
    </w:p>
    <w:p w14:paraId="6B5683EB" w14:textId="77777777" w:rsidR="00F235BD" w:rsidRPr="007B1700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написать реферат и эссе </w:t>
      </w:r>
    </w:p>
    <w:p w14:paraId="710FCD26" w14:textId="17F91E14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Реферат – это краткое изложение в письменном виде или в устной форме содержания важной научной работы или нескольких работ по какой</w:t>
      </w:r>
      <w:r w:rsidR="006D29CB" w:rsidRPr="007B1700">
        <w:rPr>
          <w:sz w:val="24"/>
          <w:szCs w:val="24"/>
        </w:rPr>
        <w:t>-</w:t>
      </w:r>
      <w:r w:rsidRPr="007B1700">
        <w:rPr>
          <w:sz w:val="24"/>
          <w:szCs w:val="24"/>
        </w:rPr>
        <w:t xml:space="preserve">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 примерная разбивка на этапы: </w:t>
      </w:r>
    </w:p>
    <w:p w14:paraId="063E1189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выбор темы реферата; </w:t>
      </w:r>
    </w:p>
    <w:p w14:paraId="16336972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поиск литературных или электронных источников по выбранной теме; </w:t>
      </w:r>
    </w:p>
    <w:p w14:paraId="4D61087D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чтение и обработка собранной информации; </w:t>
      </w:r>
    </w:p>
    <w:p w14:paraId="1E8F8797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составление плана реферата; </w:t>
      </w:r>
    </w:p>
    <w:p w14:paraId="7B94F284" w14:textId="77777777" w:rsidR="006D29CB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написание реферата; </w:t>
      </w:r>
    </w:p>
    <w:p w14:paraId="68AB3908" w14:textId="4F012FD6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защита основных его положений, выступление с докладом по теме реферата.  </w:t>
      </w:r>
    </w:p>
    <w:p w14:paraId="0BB7E9D6" w14:textId="77777777" w:rsidR="00F235BD" w:rsidRPr="007B1700" w:rsidRDefault="007C5AB1" w:rsidP="006806A1">
      <w:pPr>
        <w:spacing w:after="0" w:line="240" w:lineRule="auto"/>
        <w:ind w:left="-5"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Реферат должен иметь следующую структуру: </w:t>
      </w:r>
    </w:p>
    <w:p w14:paraId="29927FE0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титульный лист; </w:t>
      </w:r>
    </w:p>
    <w:p w14:paraId="744072A3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оглавление или содержание; </w:t>
      </w:r>
    </w:p>
    <w:p w14:paraId="677AD53E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введение; </w:t>
      </w:r>
    </w:p>
    <w:p w14:paraId="6E539971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основной текст; </w:t>
      </w:r>
    </w:p>
    <w:p w14:paraId="18326FCD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главы, разделы или параграфы; </w:t>
      </w:r>
    </w:p>
    <w:p w14:paraId="61F7C6BD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список использованной литературы или сайтов, электронных ресурсов. </w:t>
      </w:r>
    </w:p>
    <w:p w14:paraId="7990347F" w14:textId="77777777" w:rsidR="00F235BD" w:rsidRPr="007B1700" w:rsidRDefault="007C5AB1" w:rsidP="006806A1">
      <w:pPr>
        <w:spacing w:after="0" w:line="240" w:lineRule="auto"/>
        <w:ind w:left="-5" w:right="-5" w:firstLine="725"/>
        <w:rPr>
          <w:sz w:val="24"/>
          <w:szCs w:val="24"/>
        </w:rPr>
      </w:pPr>
      <w:r w:rsidRPr="007B1700">
        <w:rPr>
          <w:sz w:val="24"/>
          <w:szCs w:val="24"/>
        </w:rPr>
        <w:t xml:space="preserve">Тема реферата должна быть актуальна и интересна для самого автора. </w:t>
      </w:r>
    </w:p>
    <w:p w14:paraId="2C3AE54C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Введение реферата должно содержать обоснованные темы, ее актуальность. Автор реферата должен сформулировать цель исследования и определить задачи, решаемые в процессе написания реферата, необходимые для достижения поставленной цели. Основная часть реферата составляется из разделов выбранного по теме материала. В работе по написанию реферата присутствует два творческих момента: </w:t>
      </w:r>
    </w:p>
    <w:p w14:paraId="6A7B6382" w14:textId="77777777" w:rsidR="00F235BD" w:rsidRPr="007B1700" w:rsidRDefault="007C5AB1" w:rsidP="006806A1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  <w:u w:val="single" w:color="000000"/>
        </w:rPr>
        <w:t>поиск</w:t>
      </w:r>
      <w:r w:rsidRPr="007B1700">
        <w:rPr>
          <w:sz w:val="24"/>
          <w:szCs w:val="24"/>
        </w:rPr>
        <w:t xml:space="preserve"> необходимой информации в литературе или Интернете; </w:t>
      </w:r>
    </w:p>
    <w:p w14:paraId="1AA55655" w14:textId="77777777" w:rsidR="00F235BD" w:rsidRPr="007B1700" w:rsidRDefault="007C5AB1" w:rsidP="00DC44AE">
      <w:pPr>
        <w:numPr>
          <w:ilvl w:val="1"/>
          <w:numId w:val="21"/>
        </w:numPr>
        <w:spacing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компоновка основной части идет по строгой схеме, определить ее </w:t>
      </w:r>
      <w:r w:rsidRPr="007B1700">
        <w:rPr>
          <w:sz w:val="24"/>
          <w:szCs w:val="24"/>
          <w:u w:val="single" w:color="000000"/>
        </w:rPr>
        <w:t>структуру</w:t>
      </w:r>
      <w:r w:rsidRPr="007B1700">
        <w:rPr>
          <w:sz w:val="24"/>
          <w:szCs w:val="24"/>
        </w:rPr>
        <w:t xml:space="preserve"> – важнейшая задача пишущего реферат. </w:t>
      </w:r>
    </w:p>
    <w:p w14:paraId="53EDC821" w14:textId="77777777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Итак: </w:t>
      </w:r>
      <w:r w:rsidRPr="007B1700">
        <w:rPr>
          <w:sz w:val="24"/>
          <w:szCs w:val="24"/>
          <w:u w:val="single" w:color="000000"/>
        </w:rPr>
        <w:t>поиск</w:t>
      </w:r>
      <w:r w:rsidRPr="007B1700">
        <w:rPr>
          <w:sz w:val="24"/>
          <w:szCs w:val="24"/>
        </w:rPr>
        <w:t xml:space="preserve"> и </w:t>
      </w:r>
      <w:r w:rsidRPr="007B1700">
        <w:rPr>
          <w:sz w:val="24"/>
          <w:szCs w:val="24"/>
          <w:u w:val="single" w:color="000000"/>
        </w:rPr>
        <w:t>структура</w:t>
      </w:r>
      <w:r w:rsidRPr="007B1700">
        <w:rPr>
          <w:sz w:val="24"/>
          <w:szCs w:val="24"/>
        </w:rPr>
        <w:t xml:space="preserve"> реферата требуют от обучающегося определенного творчества.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 </w:t>
      </w:r>
    </w:p>
    <w:p w14:paraId="64237E3E" w14:textId="77777777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В обобщенном виде в процессе написания реферата студенты должны соблюдать следующие требования: </w:t>
      </w:r>
    </w:p>
    <w:p w14:paraId="40AEEBB6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Тема выбирается одна и регистрируется у преподавателя. </w:t>
      </w:r>
    </w:p>
    <w:p w14:paraId="69FB41DE" w14:textId="77777777" w:rsidR="00A74E61" w:rsidRPr="007B1700" w:rsidRDefault="007C5AB1" w:rsidP="00575C99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Объем реферата составляет 15-20 страниц на листах формата А4 без титульного листа, списка использованной литературы и приложений в виде фотографий, схем, графиков. Компьютерный набор. </w:t>
      </w:r>
    </w:p>
    <w:p w14:paraId="2F87AAED" w14:textId="370F88AE" w:rsidR="00F235BD" w:rsidRPr="007B1700" w:rsidRDefault="007C5AB1" w:rsidP="00575C99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Работа должна иметь четкую структуру: введение, основная часть (23 параграфа), заключение и список использованной литературы. </w:t>
      </w:r>
    </w:p>
    <w:p w14:paraId="02B51B12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При написании работы используются информационные источники Интернета и электронные ресурсы, монографии, журнальные статьи по «Экономике культуры». </w:t>
      </w:r>
    </w:p>
    <w:p w14:paraId="78DC3443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Учебники и учебные пособия, а также энциклопедии, в список использованной литературы не включаются и не цитируются в реферате. Не нужно помещать в список большое число изданий, не использованных в тексте. Это относится и к изданиям на иностранных языках, а также к редкостным книгам, которых нет ни в библиотеках, ни в электронных ресурсах. </w:t>
      </w:r>
    </w:p>
    <w:p w14:paraId="32CDED6C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Список использованной литературы должен включать 5-6 названий работ по минимуму и 15-20 по максимуму. </w:t>
      </w:r>
    </w:p>
    <w:p w14:paraId="211A1530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 </w:t>
      </w:r>
    </w:p>
    <w:p w14:paraId="00AB9AD3" w14:textId="77777777" w:rsidR="00F235BD" w:rsidRPr="007B1700" w:rsidRDefault="007C5AB1" w:rsidP="00DC44AE">
      <w:pPr>
        <w:spacing w:after="36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Текст реферата представляется на стандартных листах бумаги формата А4. Шрифт </w:t>
      </w:r>
      <w:proofErr w:type="spellStart"/>
      <w:r w:rsidRPr="007B1700">
        <w:rPr>
          <w:sz w:val="24"/>
          <w:szCs w:val="24"/>
        </w:rPr>
        <w:t>Times</w:t>
      </w:r>
      <w:proofErr w:type="spellEnd"/>
      <w:r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New</w:t>
      </w:r>
      <w:proofErr w:type="spellEnd"/>
      <w:r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Roman</w:t>
      </w:r>
      <w:proofErr w:type="spellEnd"/>
      <w:r w:rsidRPr="007B1700">
        <w:rPr>
          <w:sz w:val="24"/>
          <w:szCs w:val="24"/>
        </w:rPr>
        <w:t xml:space="preserve">, кегль 14, межстрочный интервал 1,5, поля – правое 1,5 см, левое – 3 см, верхнее и нижнее – 2 см. Ссылки внизу страницы не нужно делать. Если 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Например: «Зачастую издержки организаций, связанных с искусством, значительно превышают их доходы.». [2, с. 65]. </w:t>
      </w:r>
    </w:p>
    <w:p w14:paraId="525F2F99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Реферат должен представлять самостоятельный труд, а не бездумно переписанный опус. Не советуем идти по простому пути: скачать все полностью из Интернета или купить реферат. Таким нечестным путем не достигается необходимое развитие интеллекта: получение хорошего образования – это труд честных людей. </w:t>
      </w:r>
    </w:p>
    <w:p w14:paraId="28B1DB19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Эссе – (от французского слова </w:t>
      </w:r>
      <w:proofErr w:type="spellStart"/>
      <w:r w:rsidRPr="007B1700">
        <w:rPr>
          <w:sz w:val="24"/>
          <w:szCs w:val="24"/>
        </w:rPr>
        <w:t>essai</w:t>
      </w:r>
      <w:proofErr w:type="spellEnd"/>
      <w:r w:rsidRPr="007B1700">
        <w:rPr>
          <w:sz w:val="24"/>
          <w:szCs w:val="24"/>
        </w:rPr>
        <w:t xml:space="preserve"> – попытка, очерк) сочинение небольшого объема, в котором социально-политические, экономические, исторические, философские и другие проблемы трактуются не в систематическом научном виде, а в свободной форме. Эссе выражает индивидуальные соображения по конкретным вопросам и не претендует на определяющую и исчерпывающую трактовку предмета. Стиль эссе тяготеет к образности, афористичности, он ближе к установке на разговорную интонацию и язык общения, или к популярным жанрам научной литературы. </w:t>
      </w:r>
    </w:p>
    <w:p w14:paraId="0C804CE7" w14:textId="70EAD560" w:rsidR="00F235BD" w:rsidRPr="007B1700" w:rsidRDefault="007C5AB1" w:rsidP="006806A1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Требования к эссе почти такие же как к реферату: титульный лист, библиографический список с 2-3 названиями, объем 3-4 страницы формата А4. </w:t>
      </w:r>
    </w:p>
    <w:p w14:paraId="6EDDDBC7" w14:textId="77777777" w:rsidR="00DC44AE" w:rsidRPr="007B1700" w:rsidRDefault="00DC44AE" w:rsidP="006806A1">
      <w:pPr>
        <w:spacing w:after="120" w:line="240" w:lineRule="auto"/>
        <w:ind w:left="0" w:firstLine="900"/>
        <w:rPr>
          <w:b/>
          <w:color w:val="auto"/>
          <w:sz w:val="24"/>
          <w:szCs w:val="24"/>
        </w:rPr>
      </w:pPr>
      <w:r w:rsidRPr="007B1700">
        <w:rPr>
          <w:b/>
          <w:sz w:val="24"/>
          <w:szCs w:val="24"/>
        </w:rPr>
        <w:t xml:space="preserve">9. ПЕРЕЧЕНЬ ИНФОРМАЦИОННЫХ ТЕХНОЛОГИЙ. </w:t>
      </w:r>
    </w:p>
    <w:p w14:paraId="50455D4C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10191E21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EA59295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</w:t>
      </w:r>
      <w:r w:rsidRPr="007B1700">
        <w:rPr>
          <w:iCs/>
          <w:sz w:val="24"/>
          <w:szCs w:val="24"/>
        </w:rPr>
        <w:lastRenderedPageBreak/>
        <w:t>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20F5399E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AB033EB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4C4B03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8A7F7FB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W</w:t>
      </w:r>
      <w:proofErr w:type="spellStart"/>
      <w:r w:rsidRPr="007B1700">
        <w:rPr>
          <w:sz w:val="24"/>
          <w:szCs w:val="24"/>
        </w:rPr>
        <w:t>ог</w:t>
      </w:r>
      <w:proofErr w:type="spellEnd"/>
      <w:r w:rsidRPr="007B1700">
        <w:rPr>
          <w:sz w:val="24"/>
          <w:szCs w:val="24"/>
          <w:lang w:val="en-US"/>
        </w:rPr>
        <w:t xml:space="preserve">d, </w:t>
      </w:r>
      <w:proofErr w:type="spellStart"/>
      <w:r w:rsidRPr="007B1700">
        <w:rPr>
          <w:sz w:val="24"/>
          <w:szCs w:val="24"/>
        </w:rPr>
        <w:t>Ехсе</w:t>
      </w:r>
      <w:proofErr w:type="spellEnd"/>
      <w:r w:rsidRPr="007B1700">
        <w:rPr>
          <w:sz w:val="24"/>
          <w:szCs w:val="24"/>
          <w:lang w:val="en-US"/>
        </w:rPr>
        <w:t>l, Pow</w:t>
      </w:r>
      <w:proofErr w:type="spellStart"/>
      <w:r w:rsidRPr="007B1700">
        <w:rPr>
          <w:sz w:val="24"/>
          <w:szCs w:val="24"/>
        </w:rPr>
        <w:t>ег</w:t>
      </w:r>
      <w:proofErr w:type="spellEnd"/>
      <w:r w:rsidRPr="007B1700">
        <w:rPr>
          <w:sz w:val="24"/>
          <w:szCs w:val="24"/>
          <w:lang w:val="en-US"/>
        </w:rPr>
        <w:t xml:space="preserve"> </w:t>
      </w:r>
      <w:proofErr w:type="spellStart"/>
      <w:r w:rsidRPr="007B1700">
        <w:rPr>
          <w:sz w:val="24"/>
          <w:szCs w:val="24"/>
        </w:rPr>
        <w:t>Ро</w:t>
      </w:r>
      <w:proofErr w:type="spellEnd"/>
      <w:r w:rsidRPr="007B1700">
        <w:rPr>
          <w:sz w:val="24"/>
          <w:szCs w:val="24"/>
          <w:lang w:val="en-US"/>
        </w:rPr>
        <w:t>int;</w:t>
      </w:r>
    </w:p>
    <w:p w14:paraId="7EE12A2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Adobe Photoshop;</w:t>
      </w:r>
    </w:p>
    <w:p w14:paraId="1F1B0F6F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Adobe Premiere;</w:t>
      </w:r>
    </w:p>
    <w:p w14:paraId="6C2BD32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Power DVD;</w:t>
      </w:r>
    </w:p>
    <w:p w14:paraId="5B5CA3BE" w14:textId="74133B1E" w:rsidR="00DC44AE" w:rsidRPr="007B1700" w:rsidRDefault="00DC44AE" w:rsidP="006806A1">
      <w:pPr>
        <w:spacing w:after="120" w:line="240" w:lineRule="auto"/>
        <w:ind w:left="0" w:firstLine="540"/>
        <w:rPr>
          <w:b/>
          <w:i/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Media Player Classic.</w:t>
      </w:r>
    </w:p>
    <w:p w14:paraId="0C028B97" w14:textId="579CA924" w:rsidR="00DC44AE" w:rsidRPr="007B1700" w:rsidRDefault="00DC44AE" w:rsidP="000155D2">
      <w:pPr>
        <w:spacing w:after="0" w:line="240" w:lineRule="auto"/>
        <w:ind w:left="0"/>
        <w:jc w:val="left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  <w:r w:rsidR="000155D2" w:rsidRPr="007B1700">
        <w:rPr>
          <w:b/>
          <w:sz w:val="24"/>
          <w:szCs w:val="24"/>
        </w:rPr>
        <w:t xml:space="preserve"> </w:t>
      </w:r>
    </w:p>
    <w:p w14:paraId="093F2214" w14:textId="2DC16C6D" w:rsidR="000155D2" w:rsidRPr="007B1700" w:rsidRDefault="000155D2" w:rsidP="00D41502">
      <w:pPr>
        <w:shd w:val="clear" w:color="auto" w:fill="FFFFFF"/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sz w:val="24"/>
          <w:szCs w:val="20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 (www.mgik.org);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2" w:history="1">
        <w:r w:rsidRPr="007B1700">
          <w:rPr>
            <w:rStyle w:val="a9"/>
            <w:color w:val="0563C1"/>
            <w:sz w:val="24"/>
            <w:szCs w:val="20"/>
          </w:rPr>
          <w:t>www</w:t>
        </w:r>
      </w:hyperlink>
      <w:hyperlink r:id="rId23" w:history="1">
        <w:r w:rsidRPr="007B1700">
          <w:rPr>
            <w:rStyle w:val="a9"/>
            <w:color w:val="0563C1"/>
            <w:sz w:val="24"/>
            <w:szCs w:val="20"/>
          </w:rPr>
          <w:t>.</w:t>
        </w:r>
      </w:hyperlink>
      <w:hyperlink r:id="rId24" w:history="1">
        <w:r w:rsidRPr="007B1700">
          <w:rPr>
            <w:rStyle w:val="a9"/>
            <w:color w:val="0563C1"/>
            <w:sz w:val="24"/>
            <w:szCs w:val="20"/>
          </w:rPr>
          <w:t>mgik</w:t>
        </w:r>
      </w:hyperlink>
      <w:hyperlink r:id="rId25" w:history="1">
        <w:r w:rsidRPr="007B1700">
          <w:rPr>
            <w:rStyle w:val="a9"/>
            <w:color w:val="0563C1"/>
            <w:sz w:val="24"/>
            <w:szCs w:val="20"/>
          </w:rPr>
          <w:t>.</w:t>
        </w:r>
      </w:hyperlink>
      <w:hyperlink r:id="rId26" w:history="1">
        <w:r w:rsidRPr="007B1700">
          <w:rPr>
            <w:rStyle w:val="a9"/>
            <w:color w:val="0563C1"/>
            <w:sz w:val="24"/>
            <w:szCs w:val="20"/>
          </w:rPr>
          <w:t>org</w:t>
        </w:r>
      </w:hyperlink>
      <w:hyperlink r:id="rId27" w:history="1">
        <w:r w:rsidRPr="007B1700">
          <w:rPr>
            <w:rStyle w:val="a9"/>
            <w:sz w:val="24"/>
            <w:szCs w:val="20"/>
          </w:rPr>
          <w:t>)</w:t>
        </w:r>
      </w:hyperlink>
      <w:r w:rsidRPr="007B1700">
        <w:rPr>
          <w:sz w:val="24"/>
          <w:szCs w:val="20"/>
        </w:rPr>
        <w:t xml:space="preserve">; обеспечено формирование электронного портфолио обучающегося по дисциплине посредством электронной информационно-образовательной среды института (www.mgik.org). </w:t>
      </w:r>
      <w:r w:rsidR="00732C0D" w:rsidRPr="007B1700">
        <w:rPr>
          <w:b/>
          <w:iCs/>
          <w:sz w:val="24"/>
          <w:szCs w:val="24"/>
        </w:rPr>
        <w:t>Аудитории для самостоятельной работы обучающихся</w:t>
      </w:r>
      <w:r w:rsidR="00732C0D" w:rsidRPr="007B1700">
        <w:rPr>
          <w:iCs/>
          <w:sz w:val="24"/>
          <w:szCs w:val="24"/>
        </w:rPr>
        <w:t xml:space="preserve"> оснащены персональными компьютерами, имеющими выход в информационно-телекоммуникационную сеть «Интернет», принтерами, сканерами и пр. в соответствии с ФГОС ВО и ОПОП ВО.</w:t>
      </w:r>
    </w:p>
    <w:p w14:paraId="560B1103" w14:textId="77777777" w:rsidR="000155D2" w:rsidRPr="007B1700" w:rsidRDefault="000155D2" w:rsidP="002E1230">
      <w:pPr>
        <w:spacing w:line="240" w:lineRule="auto"/>
        <w:ind w:left="-15" w:right="-5" w:firstLine="555"/>
        <w:rPr>
          <w:sz w:val="24"/>
          <w:szCs w:val="20"/>
        </w:rPr>
      </w:pPr>
      <w:r w:rsidRPr="007B1700">
        <w:rPr>
          <w:sz w:val="24"/>
          <w:szCs w:val="20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proofErr w:type="spellStart"/>
      <w:r w:rsidRPr="007B1700">
        <w:rPr>
          <w:sz w:val="24"/>
          <w:szCs w:val="20"/>
        </w:rPr>
        <w:t>Wогd</w:t>
      </w:r>
      <w:proofErr w:type="spellEnd"/>
      <w:r w:rsidRPr="007B1700">
        <w:rPr>
          <w:sz w:val="24"/>
          <w:szCs w:val="20"/>
        </w:rPr>
        <w:t xml:space="preserve">, </w:t>
      </w:r>
      <w:proofErr w:type="spellStart"/>
      <w:r w:rsidRPr="007B1700">
        <w:rPr>
          <w:sz w:val="24"/>
          <w:szCs w:val="20"/>
        </w:rPr>
        <w:t>Ехсеl</w:t>
      </w:r>
      <w:proofErr w:type="spellEnd"/>
      <w:r w:rsidRPr="007B1700">
        <w:rPr>
          <w:sz w:val="24"/>
          <w:szCs w:val="20"/>
        </w:rPr>
        <w:t xml:space="preserve">, </w:t>
      </w:r>
      <w:proofErr w:type="spellStart"/>
      <w:r w:rsidRPr="007B1700">
        <w:rPr>
          <w:sz w:val="24"/>
          <w:szCs w:val="20"/>
        </w:rPr>
        <w:t>PowегРоint</w:t>
      </w:r>
      <w:proofErr w:type="spellEnd"/>
      <w:r w:rsidRPr="007B1700">
        <w:rPr>
          <w:sz w:val="24"/>
          <w:szCs w:val="20"/>
        </w:rPr>
        <w:t xml:space="preserve">. </w:t>
      </w:r>
    </w:p>
    <w:p w14:paraId="1BA75AD2" w14:textId="77777777" w:rsidR="00D41502" w:rsidRPr="007B1700" w:rsidRDefault="000155D2" w:rsidP="00D41502">
      <w:pPr>
        <w:spacing w:line="240" w:lineRule="auto"/>
        <w:ind w:left="-15" w:right="-5" w:firstLine="566"/>
        <w:rPr>
          <w:sz w:val="24"/>
          <w:szCs w:val="20"/>
        </w:rPr>
      </w:pPr>
      <w:r w:rsidRPr="007B1700">
        <w:rPr>
          <w:sz w:val="24"/>
          <w:szCs w:val="20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ЛАНЬ. </w:t>
      </w:r>
    </w:p>
    <w:p w14:paraId="6504C58C" w14:textId="5FF42BF2" w:rsidR="00D41502" w:rsidRPr="007B1700" w:rsidRDefault="00D41502" w:rsidP="00DE7293">
      <w:pPr>
        <w:spacing w:line="240" w:lineRule="auto"/>
        <w:ind w:left="-15" w:right="-5" w:firstLine="566"/>
        <w:rPr>
          <w:sz w:val="24"/>
          <w:szCs w:val="24"/>
        </w:rPr>
      </w:pPr>
      <w:r w:rsidRPr="007B1700">
        <w:rPr>
          <w:sz w:val="24"/>
          <w:szCs w:val="24"/>
        </w:rPr>
        <w:t xml:space="preserve">Учебные занятия по дисциплине </w:t>
      </w:r>
      <w:r w:rsidRPr="007B1700">
        <w:rPr>
          <w:i/>
          <w:sz w:val="24"/>
          <w:szCs w:val="24"/>
        </w:rPr>
        <w:t>«</w:t>
      </w:r>
      <w:r w:rsidR="00723422" w:rsidRPr="007B1700">
        <w:rPr>
          <w:i/>
          <w:sz w:val="24"/>
          <w:szCs w:val="24"/>
        </w:rPr>
        <w:t>Основы э</w:t>
      </w:r>
      <w:r w:rsidRPr="007B1700">
        <w:rPr>
          <w:i/>
          <w:sz w:val="24"/>
          <w:szCs w:val="24"/>
        </w:rPr>
        <w:t>кономик</w:t>
      </w:r>
      <w:r w:rsidR="00723422" w:rsidRPr="007B1700">
        <w:rPr>
          <w:i/>
          <w:sz w:val="24"/>
          <w:szCs w:val="24"/>
        </w:rPr>
        <w:t>и</w:t>
      </w:r>
      <w:r w:rsidRPr="007B1700">
        <w:rPr>
          <w:i/>
          <w:sz w:val="24"/>
          <w:szCs w:val="24"/>
        </w:rPr>
        <w:t xml:space="preserve"> культуры» </w:t>
      </w:r>
      <w:r w:rsidRPr="007B1700">
        <w:rPr>
          <w:sz w:val="24"/>
          <w:szCs w:val="24"/>
        </w:rPr>
        <w:t xml:space="preserve">проводятся в следующих оборудованных учебных кабинетах, оснащенных соответствующим оборудованием и программным обеспечением: </w:t>
      </w:r>
    </w:p>
    <w:p w14:paraId="031B66D4" w14:textId="67C1382B" w:rsidR="00D41502" w:rsidRPr="007B1700" w:rsidRDefault="00D41502" w:rsidP="00D41502">
      <w:pPr>
        <w:spacing w:after="0" w:line="240" w:lineRule="auto"/>
        <w:ind w:left="10" w:right="833"/>
        <w:jc w:val="right"/>
        <w:rPr>
          <w:sz w:val="24"/>
          <w:szCs w:val="24"/>
        </w:rPr>
      </w:pPr>
      <w:r w:rsidRPr="007B1700">
        <w:rPr>
          <w:sz w:val="24"/>
          <w:szCs w:val="24"/>
        </w:rPr>
        <w:t xml:space="preserve">Таблица </w:t>
      </w:r>
      <w:r w:rsidR="008A2F37" w:rsidRPr="007B1700">
        <w:rPr>
          <w:sz w:val="24"/>
          <w:szCs w:val="24"/>
        </w:rPr>
        <w:t>9</w:t>
      </w:r>
      <w:r w:rsidRPr="007B1700">
        <w:rPr>
          <w:sz w:val="24"/>
          <w:szCs w:val="24"/>
        </w:rPr>
        <w:t xml:space="preserve"> </w:t>
      </w:r>
    </w:p>
    <w:tbl>
      <w:tblPr>
        <w:tblStyle w:val="TableGrid"/>
        <w:tblW w:w="9369" w:type="dxa"/>
        <w:tblInd w:w="-12" w:type="dxa"/>
        <w:tblCellMar>
          <w:top w:w="61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41502" w:rsidRPr="007B1700" w14:paraId="6E5C71AA" w14:textId="77777777" w:rsidTr="00575C99">
        <w:trPr>
          <w:trHeight w:val="838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73C2" w14:textId="77777777" w:rsidR="00D41502" w:rsidRPr="007B1700" w:rsidRDefault="00D41502" w:rsidP="00DE7293">
            <w:pPr>
              <w:spacing w:after="0" w:line="240" w:lineRule="auto"/>
              <w:ind w:left="60" w:firstLine="0"/>
              <w:jc w:val="center"/>
              <w:rPr>
                <w:i/>
                <w:iCs/>
              </w:rPr>
            </w:pPr>
            <w:r w:rsidRPr="007B1700">
              <w:rPr>
                <w:i/>
                <w:iCs/>
                <w:sz w:val="24"/>
              </w:rPr>
              <w:t xml:space="preserve">Вид учебных занятий по дисциплине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9C1C7" w14:textId="77777777" w:rsidR="00D41502" w:rsidRPr="007B1700" w:rsidRDefault="00D41502" w:rsidP="00DE7293">
            <w:pPr>
              <w:spacing w:after="0" w:line="240" w:lineRule="auto"/>
              <w:ind w:left="76" w:right="8" w:firstLine="0"/>
              <w:jc w:val="center"/>
              <w:rPr>
                <w:i/>
                <w:iCs/>
              </w:rPr>
            </w:pPr>
            <w:r w:rsidRPr="007B1700">
              <w:rPr>
                <w:i/>
                <w:iCs/>
                <w:sz w:val="24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</w:p>
          <w:p w14:paraId="352BDA24" w14:textId="77777777" w:rsidR="00D41502" w:rsidRPr="007B1700" w:rsidRDefault="00D41502" w:rsidP="00DE7293">
            <w:pPr>
              <w:spacing w:after="0" w:line="240" w:lineRule="auto"/>
              <w:ind w:left="9" w:firstLine="0"/>
              <w:jc w:val="center"/>
            </w:pPr>
            <w:r w:rsidRPr="007B1700">
              <w:rPr>
                <w:i/>
                <w:iCs/>
                <w:sz w:val="24"/>
              </w:rPr>
              <w:t>оборудования и программного обеспечения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D41502" w:rsidRPr="007B1700" w14:paraId="6CDF2A4A" w14:textId="77777777" w:rsidTr="00575C99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77BF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D74A" w14:textId="77777777" w:rsidR="00D41502" w:rsidRPr="007B1700" w:rsidRDefault="00D41502" w:rsidP="006806A1">
            <w:pPr>
              <w:spacing w:after="0" w:line="240" w:lineRule="auto"/>
              <w:ind w:left="0" w:firstLine="0"/>
            </w:pPr>
            <w:r w:rsidRPr="007B1700"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RPr="007B1700" w14:paraId="4ED190AF" w14:textId="77777777" w:rsidTr="00575C99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551D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19AC" w14:textId="77777777" w:rsidR="00D41502" w:rsidRPr="007B1700" w:rsidRDefault="00D41502" w:rsidP="006806A1">
            <w:pPr>
              <w:spacing w:after="0" w:line="240" w:lineRule="auto"/>
              <w:ind w:left="0" w:firstLine="0"/>
            </w:pPr>
            <w:r w:rsidRPr="007B1700"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RPr="007B1700" w14:paraId="40926B12" w14:textId="77777777" w:rsidTr="00575C99">
        <w:trPr>
          <w:trHeight w:val="56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6210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ED82" w14:textId="77777777" w:rsidR="00D41502" w:rsidRPr="007B1700" w:rsidRDefault="00D41502" w:rsidP="006806A1">
            <w:pPr>
              <w:spacing w:after="0" w:line="240" w:lineRule="auto"/>
              <w:ind w:left="175" w:firstLine="0"/>
              <w:jc w:val="left"/>
            </w:pPr>
            <w:r w:rsidRPr="007B1700">
              <w:rPr>
                <w:sz w:val="24"/>
              </w:rPr>
              <w:t xml:space="preserve">Научно-техническая библиотека </w:t>
            </w:r>
          </w:p>
        </w:tc>
      </w:tr>
    </w:tbl>
    <w:p w14:paraId="3011BD8B" w14:textId="60E3E91C" w:rsidR="000155D2" w:rsidRPr="007B1700" w:rsidRDefault="00D41502" w:rsidP="00DE7293">
      <w:pPr>
        <w:spacing w:after="224" w:line="259" w:lineRule="auto"/>
        <w:ind w:left="720" w:firstLine="0"/>
        <w:jc w:val="left"/>
        <w:rPr>
          <w:sz w:val="22"/>
          <w:szCs w:val="18"/>
        </w:rPr>
      </w:pPr>
      <w:r w:rsidRPr="007B1700">
        <w:t xml:space="preserve"> </w:t>
      </w:r>
    </w:p>
    <w:p w14:paraId="6E72209C" w14:textId="2BEED8F3" w:rsidR="00DC44AE" w:rsidRPr="007B1700" w:rsidRDefault="00DC44AE" w:rsidP="00A74E61">
      <w:pPr>
        <w:spacing w:after="120" w:line="240" w:lineRule="auto"/>
        <w:ind w:left="0" w:firstLine="0"/>
        <w:jc w:val="left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lastRenderedPageBreak/>
        <w:t>11. Обеспечение образовательного процесса для лиц с ограниченными возможностями здоровья и инвалидов (при наличии0</w:t>
      </w:r>
    </w:p>
    <w:p w14:paraId="32C45275" w14:textId="2BD30E6A" w:rsidR="00DC44AE" w:rsidRPr="007B1700" w:rsidRDefault="00DC44AE" w:rsidP="008D7772">
      <w:pPr>
        <w:spacing w:after="0" w:line="240" w:lineRule="auto"/>
        <w:ind w:left="0" w:firstLine="540"/>
        <w:rPr>
          <w:bCs/>
          <w:sz w:val="24"/>
          <w:szCs w:val="24"/>
        </w:rPr>
      </w:pPr>
      <w:r w:rsidRPr="007B1700"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09C18A3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для слепых и слабовидящих: </w:t>
      </w:r>
    </w:p>
    <w:p w14:paraId="6F69FFA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0818CB9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5007425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4D74683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5CFB9D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письменные задания оформляются увеличенным шрифтом; </w:t>
      </w:r>
    </w:p>
    <w:p w14:paraId="0D1A14A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C960096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для глухих и слабослышащих: </w:t>
      </w:r>
    </w:p>
    <w:p w14:paraId="61A158C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5D6AAE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письменные задания выполняются на компьютере в письменной форме;</w:t>
      </w:r>
    </w:p>
    <w:p w14:paraId="1767EC2A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8DBC53A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лиц с нарушениями опорно-двигательного аппарата:</w:t>
      </w:r>
    </w:p>
    <w:p w14:paraId="7229FDDC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FFCDF2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30A9DBC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9520DB7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0" w:name="_Hlk494373629"/>
      <w:r w:rsidRPr="007B1700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1BE4E5D9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37526A6F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1" w:name="_Hlk494293534"/>
      <w:r w:rsidRPr="007B1700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FC9EB6E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2" w:name="_Hlk494293741"/>
      <w:bookmarkEnd w:id="1"/>
      <w:r w:rsidRPr="007B1700"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7B1700">
        <w:rPr>
          <w:b/>
          <w:bCs/>
          <w:sz w:val="24"/>
          <w:szCs w:val="24"/>
        </w:rPr>
        <w:t> </w:t>
      </w:r>
      <w:bookmarkEnd w:id="2"/>
    </w:p>
    <w:p w14:paraId="3059C34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EA4B52E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слепых и слабовидящих:</w:t>
      </w:r>
    </w:p>
    <w:p w14:paraId="0FC7AFBB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 увеличенным шрифтом;</w:t>
      </w:r>
    </w:p>
    <w:p w14:paraId="7AAD62E2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электронного документа;</w:t>
      </w:r>
    </w:p>
    <w:p w14:paraId="68B78304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аудиофайла.</w:t>
      </w:r>
    </w:p>
    <w:p w14:paraId="632A27AA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глухих и слабослышащих:</w:t>
      </w:r>
    </w:p>
    <w:p w14:paraId="63407E38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форме;</w:t>
      </w:r>
    </w:p>
    <w:p w14:paraId="3C3725E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электронного документа.</w:t>
      </w:r>
    </w:p>
    <w:p w14:paraId="2AB5D68D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обучающихся с нарушениями опорно-двигательного аппарата:</w:t>
      </w:r>
    </w:p>
    <w:p w14:paraId="1CF4AB94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форме;</w:t>
      </w:r>
    </w:p>
    <w:p w14:paraId="716703C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- в форме электронного документа;</w:t>
      </w:r>
    </w:p>
    <w:p w14:paraId="1808361F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аудиофайла.</w:t>
      </w:r>
    </w:p>
    <w:p w14:paraId="0E10F47E" w14:textId="77777777" w:rsidR="00DC44AE" w:rsidRPr="007B1700" w:rsidRDefault="00DC44AE" w:rsidP="000155D2">
      <w:pPr>
        <w:tabs>
          <w:tab w:val="left" w:pos="0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bookmarkStart w:id="3" w:name="_Hlk494364376"/>
      <w:r w:rsidRPr="007B1700"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804636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слепых и слабовидящих:</w:t>
      </w:r>
    </w:p>
    <w:p w14:paraId="4312678C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 w:rsidRPr="007B1700">
        <w:rPr>
          <w:sz w:val="24"/>
          <w:szCs w:val="24"/>
        </w:rPr>
        <w:tab/>
        <w:t>- устройством для сканирования и чтения с камерой SARA CE;</w:t>
      </w:r>
    </w:p>
    <w:p w14:paraId="341B4F36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 xml:space="preserve">- дисплеем Брайля </w:t>
      </w:r>
      <w:r w:rsidRPr="007B1700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7B1700">
        <w:rPr>
          <w:sz w:val="24"/>
          <w:szCs w:val="24"/>
          <w:shd w:val="clear" w:color="auto" w:fill="FFFFFF"/>
        </w:rPr>
        <w:t>Mate</w:t>
      </w:r>
      <w:proofErr w:type="spellEnd"/>
      <w:r w:rsidRPr="007B1700">
        <w:rPr>
          <w:sz w:val="24"/>
          <w:szCs w:val="24"/>
          <w:shd w:val="clear" w:color="auto" w:fill="FFFFFF"/>
        </w:rPr>
        <w:t xml:space="preserve"> 20;</w:t>
      </w:r>
    </w:p>
    <w:p w14:paraId="16BA8CEE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  <w:shd w:val="clear" w:color="auto" w:fill="FFFFFF"/>
        </w:rPr>
      </w:pPr>
      <w:r w:rsidRPr="007B1700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7B1700">
        <w:rPr>
          <w:sz w:val="24"/>
          <w:szCs w:val="24"/>
          <w:shd w:val="clear" w:color="auto" w:fill="FFFFFF"/>
        </w:rPr>
        <w:t>EmBraille</w:t>
      </w:r>
      <w:proofErr w:type="spellEnd"/>
      <w:r w:rsidRPr="007B1700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B1700">
        <w:rPr>
          <w:sz w:val="24"/>
          <w:szCs w:val="24"/>
          <w:shd w:val="clear" w:color="auto" w:fill="FFFFFF"/>
        </w:rPr>
        <w:t>ViewPlus</w:t>
      </w:r>
      <w:proofErr w:type="spellEnd"/>
      <w:r w:rsidRPr="007B1700">
        <w:rPr>
          <w:sz w:val="24"/>
          <w:szCs w:val="24"/>
          <w:shd w:val="clear" w:color="auto" w:fill="FFFFFF"/>
        </w:rPr>
        <w:t>;</w:t>
      </w:r>
    </w:p>
    <w:p w14:paraId="0DBD56CA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глухих и слабослышащих:</w:t>
      </w:r>
    </w:p>
    <w:p w14:paraId="33B72C12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  <w:shd w:val="clear" w:color="auto" w:fill="FFFFFF"/>
        </w:rPr>
      </w:pPr>
      <w:r w:rsidRPr="007B1700"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14:paraId="15227A38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>- акустический усилитель и колонки;</w:t>
      </w:r>
    </w:p>
    <w:p w14:paraId="66B77B5A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обучающихся с нарушениями опорно-двигательного аппарата:</w:t>
      </w:r>
    </w:p>
    <w:p w14:paraId="280410B3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 w:rsidRPr="007B1700">
        <w:rPr>
          <w:sz w:val="24"/>
          <w:szCs w:val="24"/>
        </w:rPr>
        <w:tab/>
        <w:t>- передвижными, регулируемыми эргономическими партами СИ-1;</w:t>
      </w:r>
    </w:p>
    <w:p w14:paraId="3F01772C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3"/>
      <w:r w:rsidRPr="007B1700">
        <w:rPr>
          <w:sz w:val="24"/>
          <w:szCs w:val="24"/>
        </w:rPr>
        <w:t xml:space="preserve"> </w:t>
      </w:r>
    </w:p>
    <w:p w14:paraId="22D91A52" w14:textId="77777777" w:rsidR="00A74E61" w:rsidRPr="007B1700" w:rsidRDefault="00A74E61" w:rsidP="00EE2F8F">
      <w:pPr>
        <w:ind w:left="-15" w:right="-5" w:firstLine="720"/>
      </w:pPr>
    </w:p>
    <w:p w14:paraId="3DCA0589" w14:textId="60BC6D3F" w:rsidR="00F235BD" w:rsidRPr="007B1700" w:rsidRDefault="007C5AB1" w:rsidP="00F9484A">
      <w:pPr>
        <w:ind w:left="-15" w:right="-5" w:firstLine="720"/>
      </w:pPr>
      <w:r w:rsidRPr="007B1700">
        <w:t xml:space="preserve">  </w:t>
      </w:r>
    </w:p>
    <w:p w14:paraId="28206597" w14:textId="4CB8AD90" w:rsidR="00DE7293" w:rsidRPr="007B1700" w:rsidRDefault="00DE7293" w:rsidP="00334910">
      <w:pPr>
        <w:spacing w:after="120" w:line="240" w:lineRule="auto"/>
        <w:ind w:left="10" w:right="-5"/>
        <w:jc w:val="left"/>
      </w:pPr>
      <w:r w:rsidRPr="007B1700">
        <w:t>Составитель:</w:t>
      </w:r>
    </w:p>
    <w:p w14:paraId="24A761E0" w14:textId="77777777" w:rsidR="00334910" w:rsidRDefault="007C5AB1" w:rsidP="00334910">
      <w:pPr>
        <w:spacing w:after="262" w:line="259" w:lineRule="auto"/>
        <w:ind w:left="10" w:right="-5"/>
        <w:jc w:val="left"/>
      </w:pPr>
      <w:r w:rsidRPr="007B1700">
        <w:t xml:space="preserve">доктор экономических наук, </w:t>
      </w:r>
      <w:r w:rsidR="00DE7293" w:rsidRPr="007B1700">
        <w:t xml:space="preserve">профессор ВАК по менеджменту и предпринимательству, </w:t>
      </w:r>
      <w:r w:rsidRPr="007B1700">
        <w:t xml:space="preserve">профессор кафедры Круглова Наталья Юрьевна. </w:t>
      </w:r>
      <w:bookmarkStart w:id="4" w:name="_GoBack"/>
      <w:bookmarkEnd w:id="4"/>
    </w:p>
    <w:sectPr w:rsidR="00334910" w:rsidSect="0034015A">
      <w:footerReference w:type="even" r:id="rId28"/>
      <w:footerReference w:type="default" r:id="rId29"/>
      <w:footerReference w:type="first" r:id="rId30"/>
      <w:pgSz w:w="11906" w:h="16838"/>
      <w:pgMar w:top="1134" w:right="850" w:bottom="1134" w:left="1701" w:header="720" w:footer="70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4B153" w14:textId="77777777" w:rsidR="000C2420" w:rsidRDefault="000C2420">
      <w:pPr>
        <w:spacing w:after="0" w:line="240" w:lineRule="auto"/>
      </w:pPr>
      <w:r>
        <w:separator/>
      </w:r>
    </w:p>
  </w:endnote>
  <w:endnote w:type="continuationSeparator" w:id="0">
    <w:p w14:paraId="1CF58E9E" w14:textId="77777777" w:rsidR="000C2420" w:rsidRDefault="000C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58C3E" w14:textId="77777777" w:rsidR="007B1700" w:rsidRDefault="007B1700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E01FE69" w14:textId="77777777" w:rsidR="007B1700" w:rsidRDefault="007B17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7BDBD" w14:textId="4A87C597" w:rsidR="007B1700" w:rsidRDefault="007B1700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6479" w:rsidRPr="00F06479">
      <w:rPr>
        <w:rFonts w:ascii="Calibri" w:eastAsia="Calibri" w:hAnsi="Calibri" w:cs="Calibri"/>
        <w:noProof/>
        <w:sz w:val="22"/>
      </w:rPr>
      <w:t>30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66C025" w14:textId="77777777" w:rsidR="007B1700" w:rsidRDefault="007B17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CB88" w14:textId="77777777" w:rsidR="007B1700" w:rsidRDefault="007B1700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6861D4F" w14:textId="77777777" w:rsidR="007B1700" w:rsidRDefault="007B17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911B6" w14:textId="77777777" w:rsidR="000C2420" w:rsidRDefault="000C2420">
      <w:pPr>
        <w:spacing w:after="0" w:line="240" w:lineRule="auto"/>
      </w:pPr>
      <w:r>
        <w:separator/>
      </w:r>
    </w:p>
  </w:footnote>
  <w:footnote w:type="continuationSeparator" w:id="0">
    <w:p w14:paraId="4B4BF0D5" w14:textId="77777777" w:rsidR="000C2420" w:rsidRDefault="000C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F6752"/>
    <w:multiLevelType w:val="hybridMultilevel"/>
    <w:tmpl w:val="0ADE46F0"/>
    <w:lvl w:ilvl="0" w:tplc="DF06A2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3ED76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CA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69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E40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CD0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1EFB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CCCE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046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993418"/>
    <w:multiLevelType w:val="hybridMultilevel"/>
    <w:tmpl w:val="937431F0"/>
    <w:lvl w:ilvl="0" w:tplc="1708DF7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22D66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0EDD8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88A5CA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2E3478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3AE3F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1EA0DC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B82E5A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40697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26BE6C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04F7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0A616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CD05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C3A4C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E71D11"/>
    <w:multiLevelType w:val="hybridMultilevel"/>
    <w:tmpl w:val="B2EC8146"/>
    <w:lvl w:ilvl="0" w:tplc="EF98217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9063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AF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7E87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2E4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26E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EBD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727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A85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9272F0"/>
    <w:multiLevelType w:val="hybridMultilevel"/>
    <w:tmpl w:val="719A9D14"/>
    <w:lvl w:ilvl="0" w:tplc="F4B8DF5C">
      <w:start w:val="19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7" w15:restartNumberingAfterBreak="0">
    <w:nsid w:val="1AA55B88"/>
    <w:multiLevelType w:val="hybridMultilevel"/>
    <w:tmpl w:val="7C8C8CFC"/>
    <w:lvl w:ilvl="0" w:tplc="1FA672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C6B0F8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CDAEE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EA6EBE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4582E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AF3F4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AAD4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5AA076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EEFDD8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037D29"/>
    <w:multiLevelType w:val="hybridMultilevel"/>
    <w:tmpl w:val="AD8658F0"/>
    <w:lvl w:ilvl="0" w:tplc="4936166E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00FDF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CC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80FA9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4516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86DE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221B2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1C142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E4AA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A57EEF"/>
    <w:multiLevelType w:val="hybridMultilevel"/>
    <w:tmpl w:val="E11CA2AC"/>
    <w:lvl w:ilvl="0" w:tplc="51129B36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AEF8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40F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019B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EE78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2014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610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74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F022B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E346A5"/>
    <w:multiLevelType w:val="hybridMultilevel"/>
    <w:tmpl w:val="E6201FA4"/>
    <w:lvl w:ilvl="0" w:tplc="5B7872FE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885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E2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6F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4A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54EA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39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8814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039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314297"/>
    <w:multiLevelType w:val="hybridMultilevel"/>
    <w:tmpl w:val="9CDAEE6C"/>
    <w:lvl w:ilvl="0" w:tplc="268A06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7C292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29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27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08D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BF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EDF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60C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DAE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6F0206"/>
    <w:multiLevelType w:val="hybridMultilevel"/>
    <w:tmpl w:val="869EFB9C"/>
    <w:lvl w:ilvl="0" w:tplc="872C36FA">
      <w:start w:val="20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3" w15:restartNumberingAfterBreak="0">
    <w:nsid w:val="2C131AF8"/>
    <w:multiLevelType w:val="hybridMultilevel"/>
    <w:tmpl w:val="F356B55E"/>
    <w:lvl w:ilvl="0" w:tplc="F0C43D38">
      <w:start w:val="19"/>
      <w:numFmt w:val="decimal"/>
      <w:lvlText w:val="%1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2DD5060C"/>
    <w:multiLevelType w:val="hybridMultilevel"/>
    <w:tmpl w:val="79B2264E"/>
    <w:lvl w:ilvl="0" w:tplc="E9EEDA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02CA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51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0AA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988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069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693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6892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8498E">
      <w:start w:val="1"/>
      <w:numFmt w:val="bullet"/>
      <w:lvlText w:val="o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8446C">
      <w:start w:val="1"/>
      <w:numFmt w:val="bullet"/>
      <w:lvlText w:val="▪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E098">
      <w:start w:val="1"/>
      <w:numFmt w:val="bullet"/>
      <w:lvlText w:val="•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A7A1E">
      <w:start w:val="1"/>
      <w:numFmt w:val="bullet"/>
      <w:lvlText w:val="o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25956">
      <w:start w:val="1"/>
      <w:numFmt w:val="bullet"/>
      <w:lvlText w:val="▪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8649C">
      <w:start w:val="1"/>
      <w:numFmt w:val="bullet"/>
      <w:lvlText w:val="•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8AE04">
      <w:start w:val="1"/>
      <w:numFmt w:val="bullet"/>
      <w:lvlText w:val="o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4C01A">
      <w:start w:val="1"/>
      <w:numFmt w:val="bullet"/>
      <w:lvlText w:val="▪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4F1227"/>
    <w:multiLevelType w:val="hybridMultilevel"/>
    <w:tmpl w:val="275A2678"/>
    <w:lvl w:ilvl="0" w:tplc="2E2E12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B4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D2550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E4ED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6E3B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60C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BEE2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A68C6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56E1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D7A2F"/>
    <w:multiLevelType w:val="hybridMultilevel"/>
    <w:tmpl w:val="57CC8274"/>
    <w:lvl w:ilvl="0" w:tplc="3762FA32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B40E8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38977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AC8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FEFC2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CBE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76D9F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6CD6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A425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B939D1"/>
    <w:multiLevelType w:val="hybridMultilevel"/>
    <w:tmpl w:val="6B1EE388"/>
    <w:lvl w:ilvl="0" w:tplc="9760DF7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84D6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C720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4B97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FE927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858E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C6DB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7EFF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BDF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9F62A4"/>
    <w:multiLevelType w:val="hybridMultilevel"/>
    <w:tmpl w:val="E93C4EE8"/>
    <w:lvl w:ilvl="0" w:tplc="956AA514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24196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45E5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52A86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CE26B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F074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83DA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A69E2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264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4F6A15"/>
    <w:multiLevelType w:val="hybridMultilevel"/>
    <w:tmpl w:val="F01E50A0"/>
    <w:lvl w:ilvl="0" w:tplc="9D7C4D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2FA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CD7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CE6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87C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6FFE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A7A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63D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06F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1A57BD6"/>
    <w:multiLevelType w:val="hybridMultilevel"/>
    <w:tmpl w:val="775A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D312B"/>
    <w:multiLevelType w:val="hybridMultilevel"/>
    <w:tmpl w:val="F0DE27FC"/>
    <w:lvl w:ilvl="0" w:tplc="64826C9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C6660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CC369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869B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2583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8BA1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E824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04B3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EC46F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A14959"/>
    <w:multiLevelType w:val="hybridMultilevel"/>
    <w:tmpl w:val="6324F8A0"/>
    <w:lvl w:ilvl="0" w:tplc="970669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E1E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A14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4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CD8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A53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477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080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CA24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07B130D"/>
    <w:multiLevelType w:val="hybridMultilevel"/>
    <w:tmpl w:val="00503C9E"/>
    <w:lvl w:ilvl="0" w:tplc="F0B02B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34F2F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9038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CC366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74CD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C2EBC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66FE0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C930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6645A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386672"/>
    <w:multiLevelType w:val="hybridMultilevel"/>
    <w:tmpl w:val="EECCA4C2"/>
    <w:lvl w:ilvl="0" w:tplc="104ED5D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47D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2A9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E8C6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0400A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6C0A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621C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9ACBA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8196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5B2AC4"/>
    <w:multiLevelType w:val="hybridMultilevel"/>
    <w:tmpl w:val="94AAA2FC"/>
    <w:lvl w:ilvl="0" w:tplc="4BC07A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A9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66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A1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8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0E4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2A2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62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DA2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AD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1C7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92C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EA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9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0B764D5"/>
    <w:multiLevelType w:val="hybridMultilevel"/>
    <w:tmpl w:val="204C7946"/>
    <w:lvl w:ilvl="0" w:tplc="E58A952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495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A4AD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DC12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709F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66A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45C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46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625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711539"/>
    <w:multiLevelType w:val="hybridMultilevel"/>
    <w:tmpl w:val="CECAB510"/>
    <w:lvl w:ilvl="0" w:tplc="DDEEB396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2B6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046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458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4D7E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0EFB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260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05F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CE9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3154B4"/>
    <w:multiLevelType w:val="hybridMultilevel"/>
    <w:tmpl w:val="AD02AE04"/>
    <w:lvl w:ilvl="0" w:tplc="842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4541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8D8E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68C9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0013B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10170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54B98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D4816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F496F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3"/>
  </w:num>
  <w:num w:numId="3">
    <w:abstractNumId w:val="8"/>
  </w:num>
  <w:num w:numId="4">
    <w:abstractNumId w:val="17"/>
  </w:num>
  <w:num w:numId="5">
    <w:abstractNumId w:val="18"/>
  </w:num>
  <w:num w:numId="6">
    <w:abstractNumId w:val="19"/>
  </w:num>
  <w:num w:numId="7">
    <w:abstractNumId w:val="29"/>
  </w:num>
  <w:num w:numId="8">
    <w:abstractNumId w:val="16"/>
  </w:num>
  <w:num w:numId="9">
    <w:abstractNumId w:val="9"/>
  </w:num>
  <w:num w:numId="10">
    <w:abstractNumId w:val="4"/>
  </w:num>
  <w:num w:numId="11">
    <w:abstractNumId w:val="25"/>
  </w:num>
  <w:num w:numId="12">
    <w:abstractNumId w:val="27"/>
  </w:num>
  <w:num w:numId="13">
    <w:abstractNumId w:val="7"/>
  </w:num>
  <w:num w:numId="14">
    <w:abstractNumId w:val="32"/>
  </w:num>
  <w:num w:numId="15">
    <w:abstractNumId w:val="28"/>
  </w:num>
  <w:num w:numId="16">
    <w:abstractNumId w:val="10"/>
  </w:num>
  <w:num w:numId="17">
    <w:abstractNumId w:val="31"/>
  </w:num>
  <w:num w:numId="18">
    <w:abstractNumId w:val="30"/>
  </w:num>
  <w:num w:numId="19">
    <w:abstractNumId w:val="5"/>
  </w:num>
  <w:num w:numId="20">
    <w:abstractNumId w:val="2"/>
  </w:num>
  <w:num w:numId="21">
    <w:abstractNumId w:val="11"/>
  </w:num>
  <w:num w:numId="22">
    <w:abstractNumId w:val="15"/>
  </w:num>
  <w:num w:numId="23">
    <w:abstractNumId w:val="14"/>
  </w:num>
  <w:num w:numId="24">
    <w:abstractNumId w:val="24"/>
  </w:num>
  <w:num w:numId="25">
    <w:abstractNumId w:val="20"/>
  </w:num>
  <w:num w:numId="26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  <w:num w:numId="31">
    <w:abstractNumId w:val="21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BD"/>
    <w:rsid w:val="000155D2"/>
    <w:rsid w:val="0001567F"/>
    <w:rsid w:val="00026D3D"/>
    <w:rsid w:val="00030C3C"/>
    <w:rsid w:val="00036905"/>
    <w:rsid w:val="00063E24"/>
    <w:rsid w:val="0006770A"/>
    <w:rsid w:val="00093C52"/>
    <w:rsid w:val="00094C25"/>
    <w:rsid w:val="000A6F27"/>
    <w:rsid w:val="000B5EF6"/>
    <w:rsid w:val="000C2420"/>
    <w:rsid w:val="000C349C"/>
    <w:rsid w:val="000D3C9E"/>
    <w:rsid w:val="000E3D8F"/>
    <w:rsid w:val="000E620E"/>
    <w:rsid w:val="000F3FED"/>
    <w:rsid w:val="000F70AD"/>
    <w:rsid w:val="001030BE"/>
    <w:rsid w:val="00104621"/>
    <w:rsid w:val="00104AFD"/>
    <w:rsid w:val="00120C57"/>
    <w:rsid w:val="0012325A"/>
    <w:rsid w:val="0013172D"/>
    <w:rsid w:val="0013644C"/>
    <w:rsid w:val="001422EF"/>
    <w:rsid w:val="00170CEC"/>
    <w:rsid w:val="0017357B"/>
    <w:rsid w:val="001A6A61"/>
    <w:rsid w:val="001A72F6"/>
    <w:rsid w:val="001B157A"/>
    <w:rsid w:val="001B7318"/>
    <w:rsid w:val="001C1E85"/>
    <w:rsid w:val="001C3E3E"/>
    <w:rsid w:val="001E3F01"/>
    <w:rsid w:val="001F5B01"/>
    <w:rsid w:val="001F7157"/>
    <w:rsid w:val="001F7F67"/>
    <w:rsid w:val="00210553"/>
    <w:rsid w:val="00244F13"/>
    <w:rsid w:val="00254FFC"/>
    <w:rsid w:val="002621CD"/>
    <w:rsid w:val="00266155"/>
    <w:rsid w:val="002675A4"/>
    <w:rsid w:val="0027306D"/>
    <w:rsid w:val="00274230"/>
    <w:rsid w:val="00285F58"/>
    <w:rsid w:val="0028798B"/>
    <w:rsid w:val="00290C17"/>
    <w:rsid w:val="00293539"/>
    <w:rsid w:val="002B30ED"/>
    <w:rsid w:val="002E1230"/>
    <w:rsid w:val="002E1ABB"/>
    <w:rsid w:val="002E3256"/>
    <w:rsid w:val="002E59F6"/>
    <w:rsid w:val="00302C2B"/>
    <w:rsid w:val="003071D6"/>
    <w:rsid w:val="00322140"/>
    <w:rsid w:val="00332E63"/>
    <w:rsid w:val="00334910"/>
    <w:rsid w:val="00334C37"/>
    <w:rsid w:val="0034015A"/>
    <w:rsid w:val="00370DBB"/>
    <w:rsid w:val="00370DE2"/>
    <w:rsid w:val="0037208D"/>
    <w:rsid w:val="003745B1"/>
    <w:rsid w:val="00381316"/>
    <w:rsid w:val="00382665"/>
    <w:rsid w:val="003F7183"/>
    <w:rsid w:val="00412A4B"/>
    <w:rsid w:val="004208B2"/>
    <w:rsid w:val="00420FF0"/>
    <w:rsid w:val="00421C6C"/>
    <w:rsid w:val="00426ECD"/>
    <w:rsid w:val="0043726B"/>
    <w:rsid w:val="00445FC1"/>
    <w:rsid w:val="00451474"/>
    <w:rsid w:val="004616D5"/>
    <w:rsid w:val="00461F33"/>
    <w:rsid w:val="0046397A"/>
    <w:rsid w:val="00471050"/>
    <w:rsid w:val="00492A53"/>
    <w:rsid w:val="00493BB2"/>
    <w:rsid w:val="004977B9"/>
    <w:rsid w:val="004B4720"/>
    <w:rsid w:val="004D3E35"/>
    <w:rsid w:val="004E3B49"/>
    <w:rsid w:val="004E7EBD"/>
    <w:rsid w:val="004F3ACC"/>
    <w:rsid w:val="005419F1"/>
    <w:rsid w:val="00543D81"/>
    <w:rsid w:val="0054567D"/>
    <w:rsid w:val="00565A3B"/>
    <w:rsid w:val="00575C99"/>
    <w:rsid w:val="00586042"/>
    <w:rsid w:val="005868C9"/>
    <w:rsid w:val="0059562F"/>
    <w:rsid w:val="005A4D0B"/>
    <w:rsid w:val="005A54D9"/>
    <w:rsid w:val="005C128A"/>
    <w:rsid w:val="005C2B0B"/>
    <w:rsid w:val="005D4F98"/>
    <w:rsid w:val="005E2C61"/>
    <w:rsid w:val="005E2E31"/>
    <w:rsid w:val="005F014A"/>
    <w:rsid w:val="006071A6"/>
    <w:rsid w:val="00610661"/>
    <w:rsid w:val="00614B37"/>
    <w:rsid w:val="00625B39"/>
    <w:rsid w:val="00642BC7"/>
    <w:rsid w:val="00651671"/>
    <w:rsid w:val="00665C69"/>
    <w:rsid w:val="00670459"/>
    <w:rsid w:val="00677ABE"/>
    <w:rsid w:val="006806A1"/>
    <w:rsid w:val="006938F5"/>
    <w:rsid w:val="00694DBD"/>
    <w:rsid w:val="006B660E"/>
    <w:rsid w:val="006D12B2"/>
    <w:rsid w:val="006D29CB"/>
    <w:rsid w:val="006E0682"/>
    <w:rsid w:val="006E44F1"/>
    <w:rsid w:val="006F20FA"/>
    <w:rsid w:val="006F424D"/>
    <w:rsid w:val="006F5AB5"/>
    <w:rsid w:val="00707D3F"/>
    <w:rsid w:val="00716418"/>
    <w:rsid w:val="00723422"/>
    <w:rsid w:val="00723A64"/>
    <w:rsid w:val="0072574A"/>
    <w:rsid w:val="00732C0D"/>
    <w:rsid w:val="00735CAC"/>
    <w:rsid w:val="00747E19"/>
    <w:rsid w:val="00751451"/>
    <w:rsid w:val="00757A7C"/>
    <w:rsid w:val="00757F64"/>
    <w:rsid w:val="00764457"/>
    <w:rsid w:val="007775A8"/>
    <w:rsid w:val="00781E63"/>
    <w:rsid w:val="00793439"/>
    <w:rsid w:val="0079556A"/>
    <w:rsid w:val="007B1700"/>
    <w:rsid w:val="007B74D8"/>
    <w:rsid w:val="007C4F1C"/>
    <w:rsid w:val="007C5AB1"/>
    <w:rsid w:val="007C6D3C"/>
    <w:rsid w:val="007D16CB"/>
    <w:rsid w:val="007F6B32"/>
    <w:rsid w:val="008241E3"/>
    <w:rsid w:val="00851339"/>
    <w:rsid w:val="008551EA"/>
    <w:rsid w:val="00861BF7"/>
    <w:rsid w:val="00866877"/>
    <w:rsid w:val="008678C5"/>
    <w:rsid w:val="00870249"/>
    <w:rsid w:val="008874C5"/>
    <w:rsid w:val="00896F92"/>
    <w:rsid w:val="00897422"/>
    <w:rsid w:val="008A2F37"/>
    <w:rsid w:val="008D7772"/>
    <w:rsid w:val="008F1E57"/>
    <w:rsid w:val="00912E45"/>
    <w:rsid w:val="00935D4E"/>
    <w:rsid w:val="00950E29"/>
    <w:rsid w:val="009A4519"/>
    <w:rsid w:val="009B1D90"/>
    <w:rsid w:val="009D1422"/>
    <w:rsid w:val="009D29C9"/>
    <w:rsid w:val="009D4A70"/>
    <w:rsid w:val="009E2DA3"/>
    <w:rsid w:val="00A14B38"/>
    <w:rsid w:val="00A15305"/>
    <w:rsid w:val="00A171AE"/>
    <w:rsid w:val="00A32175"/>
    <w:rsid w:val="00A35ED8"/>
    <w:rsid w:val="00A36679"/>
    <w:rsid w:val="00A553A2"/>
    <w:rsid w:val="00A66F09"/>
    <w:rsid w:val="00A66FFB"/>
    <w:rsid w:val="00A72A6D"/>
    <w:rsid w:val="00A74E61"/>
    <w:rsid w:val="00A76244"/>
    <w:rsid w:val="00A76E2E"/>
    <w:rsid w:val="00A77A70"/>
    <w:rsid w:val="00A77E41"/>
    <w:rsid w:val="00A90FCC"/>
    <w:rsid w:val="00A97F9A"/>
    <w:rsid w:val="00AB35DE"/>
    <w:rsid w:val="00AB523A"/>
    <w:rsid w:val="00AC0798"/>
    <w:rsid w:val="00AD0355"/>
    <w:rsid w:val="00AD1FD5"/>
    <w:rsid w:val="00AD7C96"/>
    <w:rsid w:val="00AE029A"/>
    <w:rsid w:val="00B007E8"/>
    <w:rsid w:val="00B04B4D"/>
    <w:rsid w:val="00B05062"/>
    <w:rsid w:val="00B555E6"/>
    <w:rsid w:val="00B57798"/>
    <w:rsid w:val="00B610E9"/>
    <w:rsid w:val="00B6722E"/>
    <w:rsid w:val="00B71ED1"/>
    <w:rsid w:val="00B730F6"/>
    <w:rsid w:val="00B74540"/>
    <w:rsid w:val="00B74889"/>
    <w:rsid w:val="00B8321B"/>
    <w:rsid w:val="00B85633"/>
    <w:rsid w:val="00B866B7"/>
    <w:rsid w:val="00B96617"/>
    <w:rsid w:val="00BA2299"/>
    <w:rsid w:val="00BA3055"/>
    <w:rsid w:val="00BB0D62"/>
    <w:rsid w:val="00BB3C35"/>
    <w:rsid w:val="00BC4749"/>
    <w:rsid w:val="00BD42FD"/>
    <w:rsid w:val="00BE6DC5"/>
    <w:rsid w:val="00C00F89"/>
    <w:rsid w:val="00C24610"/>
    <w:rsid w:val="00C43B8B"/>
    <w:rsid w:val="00C656B7"/>
    <w:rsid w:val="00C87944"/>
    <w:rsid w:val="00C928DE"/>
    <w:rsid w:val="00CB6FB7"/>
    <w:rsid w:val="00CD2E12"/>
    <w:rsid w:val="00CD5246"/>
    <w:rsid w:val="00CF7EEF"/>
    <w:rsid w:val="00D1559B"/>
    <w:rsid w:val="00D27AD3"/>
    <w:rsid w:val="00D41502"/>
    <w:rsid w:val="00D434F2"/>
    <w:rsid w:val="00D4507C"/>
    <w:rsid w:val="00D463D1"/>
    <w:rsid w:val="00D4714A"/>
    <w:rsid w:val="00D64CB9"/>
    <w:rsid w:val="00D80E07"/>
    <w:rsid w:val="00D858A7"/>
    <w:rsid w:val="00DA2DE8"/>
    <w:rsid w:val="00DC29E0"/>
    <w:rsid w:val="00DC44AE"/>
    <w:rsid w:val="00DC7C1D"/>
    <w:rsid w:val="00DE7293"/>
    <w:rsid w:val="00DF7168"/>
    <w:rsid w:val="00E00046"/>
    <w:rsid w:val="00E13AC3"/>
    <w:rsid w:val="00E31C14"/>
    <w:rsid w:val="00E33540"/>
    <w:rsid w:val="00E3442E"/>
    <w:rsid w:val="00E35436"/>
    <w:rsid w:val="00E40542"/>
    <w:rsid w:val="00E42DF7"/>
    <w:rsid w:val="00E67417"/>
    <w:rsid w:val="00E87C7A"/>
    <w:rsid w:val="00EA3F22"/>
    <w:rsid w:val="00EB742C"/>
    <w:rsid w:val="00EC05C2"/>
    <w:rsid w:val="00EE2F8F"/>
    <w:rsid w:val="00EE5447"/>
    <w:rsid w:val="00EE574D"/>
    <w:rsid w:val="00F040B4"/>
    <w:rsid w:val="00F06479"/>
    <w:rsid w:val="00F1556A"/>
    <w:rsid w:val="00F235BD"/>
    <w:rsid w:val="00F24E76"/>
    <w:rsid w:val="00F36790"/>
    <w:rsid w:val="00F50A61"/>
    <w:rsid w:val="00F67CFB"/>
    <w:rsid w:val="00F7702E"/>
    <w:rsid w:val="00F774D7"/>
    <w:rsid w:val="00F9484A"/>
    <w:rsid w:val="00F966D7"/>
    <w:rsid w:val="00FB5E98"/>
    <w:rsid w:val="00FC3758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6631"/>
  <w15:docId w15:val="{F69F354F-7F72-4E9C-8F3B-6F2CF36B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8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5AB1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AB35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B35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B35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B35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B35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0155D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C349C"/>
    <w:rPr>
      <w:color w:val="605E5C"/>
      <w:shd w:val="clear" w:color="auto" w:fill="E1DFDD"/>
    </w:rPr>
  </w:style>
  <w:style w:type="paragraph" w:styleId="3">
    <w:name w:val="Body Text Indent 3"/>
    <w:basedOn w:val="a"/>
    <w:link w:val="30"/>
    <w:unhideWhenUsed/>
    <w:rsid w:val="00BB0D62"/>
    <w:pPr>
      <w:spacing w:after="120" w:line="276" w:lineRule="auto"/>
      <w:ind w:left="283" w:firstLine="0"/>
      <w:jc w:val="left"/>
    </w:pPr>
    <w:rPr>
      <w:rFonts w:ascii="Calibri" w:hAnsi="Calibri"/>
      <w:color w:val="auto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B0D62"/>
    <w:rPr>
      <w:rFonts w:ascii="Calibri" w:eastAsia="Times New Roman" w:hAnsi="Calibri" w:cs="Times New Roman"/>
      <w:sz w:val="16"/>
      <w:szCs w:val="16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A14B38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14B38"/>
    <w:rPr>
      <w:rFonts w:eastAsiaTheme="minorHAnsi"/>
      <w:sz w:val="20"/>
      <w:szCs w:val="20"/>
      <w:lang w:eastAsia="en-US"/>
    </w:rPr>
  </w:style>
  <w:style w:type="character" w:styleId="ac">
    <w:name w:val="footnote reference"/>
    <w:rsid w:val="00A14B38"/>
    <w:rPr>
      <w:vertAlign w:val="superscript"/>
    </w:rPr>
  </w:style>
  <w:style w:type="paragraph" w:styleId="ad">
    <w:name w:val="No Spacing"/>
    <w:uiPriority w:val="1"/>
    <w:qFormat/>
    <w:rsid w:val="00E13AC3"/>
    <w:pPr>
      <w:spacing w:after="0" w:line="240" w:lineRule="auto"/>
    </w:pPr>
    <w:rPr>
      <w:rFonts w:eastAsiaTheme="minorHAnsi"/>
      <w:lang w:eastAsia="en-US"/>
    </w:rPr>
  </w:style>
  <w:style w:type="table" w:styleId="ae">
    <w:name w:val="Table Grid"/>
    <w:basedOn w:val="a1"/>
    <w:uiPriority w:val="59"/>
    <w:rsid w:val="005868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u.ru/biblio.ru" TargetMode="External"/><Relationship Id="rId13" Type="http://schemas.openxmlformats.org/officeDocument/2006/relationships/hyperlink" Target="http://www.i-u.ru/biblio.ru" TargetMode="External"/><Relationship Id="rId18" Type="http://schemas.openxmlformats.org/officeDocument/2006/relationships/hyperlink" Target="https://mooc.susu.ru/" TargetMode="External"/><Relationship Id="rId26" Type="http://schemas.openxmlformats.org/officeDocument/2006/relationships/hyperlink" Target="http://www.mgik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ooc.susu.ru/" TargetMode="External"/><Relationship Id="rId7" Type="http://schemas.openxmlformats.org/officeDocument/2006/relationships/hyperlink" Target="https://&#1085;&#1072;&#1094;&#1080;&#1086;&#1085;&#1072;&#1083;&#1100;&#1085;&#1099;&#1077;" TargetMode="External"/><Relationship Id="rId12" Type="http://schemas.openxmlformats.org/officeDocument/2006/relationships/hyperlink" Target="http://www.i-u.ru/biblio.ru" TargetMode="External"/><Relationship Id="rId17" Type="http://schemas.openxmlformats.org/officeDocument/2006/relationships/hyperlink" Target="https://mooc.susu.ru/" TargetMode="External"/><Relationship Id="rId25" Type="http://schemas.openxmlformats.org/officeDocument/2006/relationships/hyperlink" Target="http://www.mgik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c.susu.ru/" TargetMode="External"/><Relationship Id="rId20" Type="http://schemas.openxmlformats.org/officeDocument/2006/relationships/hyperlink" Target="https://mooc.susu.ru/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-u.ru/biblio.ru" TargetMode="External"/><Relationship Id="rId24" Type="http://schemas.openxmlformats.org/officeDocument/2006/relationships/hyperlink" Target="http://www.mgik.org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ooc.susu.ru/" TargetMode="External"/><Relationship Id="rId23" Type="http://schemas.openxmlformats.org/officeDocument/2006/relationships/hyperlink" Target="http://www.mgik.org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i-u.ru/biblio.ru" TargetMode="External"/><Relationship Id="rId19" Type="http://schemas.openxmlformats.org/officeDocument/2006/relationships/hyperlink" Target="https://mooc.susu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-u.ru/biblio.ru" TargetMode="External"/><Relationship Id="rId14" Type="http://schemas.openxmlformats.org/officeDocument/2006/relationships/hyperlink" Target="https://mooc.susu.ru/" TargetMode="External"/><Relationship Id="rId22" Type="http://schemas.openxmlformats.org/officeDocument/2006/relationships/hyperlink" Target="http://www.mgik.org/" TargetMode="External"/><Relationship Id="rId27" Type="http://schemas.openxmlformats.org/officeDocument/2006/relationships/hyperlink" Target="http://www.mgik.org/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11228</Words>
  <Characters>64005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Бакалавриат</vt:lpstr>
    </vt:vector>
  </TitlesOfParts>
  <Company/>
  <LinksUpToDate>false</LinksUpToDate>
  <CharactersWithSpaces>75083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Бакалавриат</dc:title>
  <dc:subject/>
  <dc:creator>Admin</dc:creator>
  <cp:keywords/>
  <cp:lastModifiedBy>Александра Александровна Козырева</cp:lastModifiedBy>
  <cp:revision>30</cp:revision>
  <dcterms:created xsi:type="dcterms:W3CDTF">2023-02-14T14:31:00Z</dcterms:created>
  <dcterms:modified xsi:type="dcterms:W3CDTF">2024-06-04T11:54:00Z</dcterms:modified>
</cp:coreProperties>
</file>